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5F80" w14:textId="77777777" w:rsidR="006012F2" w:rsidRPr="0065006D" w:rsidRDefault="006012F2" w:rsidP="006012F2">
      <w:pPr>
        <w:jc w:val="center"/>
        <w:rPr>
          <w:b/>
          <w:sz w:val="28"/>
          <w:szCs w:val="28"/>
        </w:rPr>
      </w:pPr>
      <w:r w:rsidRPr="0065006D">
        <w:rPr>
          <w:b/>
          <w:sz w:val="28"/>
          <w:szCs w:val="28"/>
        </w:rPr>
        <w:t>DEPARTMENT OF PEDAGOGY</w:t>
      </w:r>
    </w:p>
    <w:p w14:paraId="15755A6A" w14:textId="77777777" w:rsidR="006012F2" w:rsidRPr="0065006D" w:rsidRDefault="006012F2" w:rsidP="006012F2">
      <w:pPr>
        <w:spacing w:after="0"/>
        <w:rPr>
          <w:b/>
          <w:sz w:val="28"/>
          <w:szCs w:val="28"/>
        </w:rPr>
      </w:pPr>
      <w:r w:rsidRPr="0065006D">
        <w:rPr>
          <w:b/>
          <w:sz w:val="28"/>
          <w:szCs w:val="28"/>
        </w:rPr>
        <w:t>CONTACTS</w:t>
      </w:r>
    </w:p>
    <w:tbl>
      <w:tblPr>
        <w:tblStyle w:val="Reetkatablice"/>
        <w:tblW w:w="0" w:type="auto"/>
        <w:tblLook w:val="04A0" w:firstRow="1" w:lastRow="0" w:firstColumn="1" w:lastColumn="0" w:noHBand="0" w:noVBand="1"/>
      </w:tblPr>
      <w:tblGrid>
        <w:gridCol w:w="2022"/>
        <w:gridCol w:w="2347"/>
        <w:gridCol w:w="2441"/>
        <w:gridCol w:w="2252"/>
      </w:tblGrid>
      <w:tr w:rsidR="006012F2" w:rsidRPr="0065006D" w14:paraId="2CCB2EA5" w14:textId="77777777" w:rsidTr="005D4ED6">
        <w:tc>
          <w:tcPr>
            <w:tcW w:w="2055" w:type="dxa"/>
          </w:tcPr>
          <w:p w14:paraId="521A4EBA" w14:textId="77777777" w:rsidR="006012F2" w:rsidRPr="0065006D" w:rsidRDefault="006012F2" w:rsidP="005B663F">
            <w:pPr>
              <w:spacing w:after="0"/>
              <w:rPr>
                <w:b/>
              </w:rPr>
            </w:pPr>
          </w:p>
        </w:tc>
        <w:tc>
          <w:tcPr>
            <w:tcW w:w="2441" w:type="dxa"/>
          </w:tcPr>
          <w:p w14:paraId="564B1494" w14:textId="77777777" w:rsidR="006012F2" w:rsidRPr="0065006D" w:rsidRDefault="006012F2" w:rsidP="005B663F">
            <w:pPr>
              <w:spacing w:after="0"/>
              <w:rPr>
                <w:b/>
              </w:rPr>
            </w:pPr>
            <w:r w:rsidRPr="0065006D">
              <w:rPr>
                <w:b/>
              </w:rPr>
              <w:t>NAME AND TITLE</w:t>
            </w:r>
          </w:p>
        </w:tc>
        <w:tc>
          <w:tcPr>
            <w:tcW w:w="2492" w:type="dxa"/>
          </w:tcPr>
          <w:p w14:paraId="196157E5" w14:textId="52FB5777" w:rsidR="006012F2" w:rsidRPr="0065006D" w:rsidRDefault="003E57DD" w:rsidP="005B663F">
            <w:pPr>
              <w:spacing w:after="0"/>
              <w:rPr>
                <w:b/>
              </w:rPr>
            </w:pPr>
            <w:r>
              <w:rPr>
                <w:b/>
              </w:rPr>
              <w:t>TEL./FAX</w:t>
            </w:r>
          </w:p>
        </w:tc>
        <w:tc>
          <w:tcPr>
            <w:tcW w:w="2074" w:type="dxa"/>
          </w:tcPr>
          <w:p w14:paraId="4675B5C5" w14:textId="77777777" w:rsidR="006012F2" w:rsidRPr="0065006D" w:rsidRDefault="006012F2" w:rsidP="005B663F">
            <w:pPr>
              <w:spacing w:after="0"/>
              <w:rPr>
                <w:b/>
              </w:rPr>
            </w:pPr>
            <w:r w:rsidRPr="0065006D">
              <w:rPr>
                <w:b/>
              </w:rPr>
              <w:t>E-MAIL ADDRESS</w:t>
            </w:r>
          </w:p>
        </w:tc>
      </w:tr>
      <w:tr w:rsidR="005D4ED6" w:rsidRPr="0065006D" w14:paraId="3582AF38" w14:textId="77777777" w:rsidTr="005D4ED6">
        <w:tc>
          <w:tcPr>
            <w:tcW w:w="2055" w:type="dxa"/>
          </w:tcPr>
          <w:p w14:paraId="09C92EE3" w14:textId="77777777" w:rsidR="005D4ED6" w:rsidRPr="0065006D" w:rsidRDefault="005D4ED6" w:rsidP="005D4ED6">
            <w:pPr>
              <w:spacing w:after="0"/>
              <w:rPr>
                <w:b/>
              </w:rPr>
            </w:pPr>
            <w:r w:rsidRPr="0065006D">
              <w:rPr>
                <w:b/>
              </w:rPr>
              <w:t>HEAD OF THE DEPARTMENT</w:t>
            </w:r>
          </w:p>
        </w:tc>
        <w:tc>
          <w:tcPr>
            <w:tcW w:w="2441" w:type="dxa"/>
          </w:tcPr>
          <w:p w14:paraId="2D918D00" w14:textId="77777777" w:rsidR="005D4ED6" w:rsidRDefault="005D4ED6" w:rsidP="005D4ED6">
            <w:pPr>
              <w:spacing w:after="0"/>
            </w:pPr>
            <w:r w:rsidRPr="00E92119">
              <w:t>Associate</w:t>
            </w:r>
            <w:r w:rsidRPr="0065006D">
              <w:t xml:space="preserve"> Professor</w:t>
            </w:r>
          </w:p>
          <w:p w14:paraId="6FD1A428" w14:textId="02826886" w:rsidR="005D4ED6" w:rsidRPr="0065006D" w:rsidRDefault="005D4ED6" w:rsidP="005D4ED6">
            <w:pPr>
              <w:spacing w:after="0"/>
            </w:pPr>
            <w:r>
              <w:t xml:space="preserve">Matilda </w:t>
            </w:r>
            <w:proofErr w:type="spellStart"/>
            <w:r>
              <w:t>Karamatić</w:t>
            </w:r>
            <w:proofErr w:type="spellEnd"/>
            <w:r>
              <w:t xml:space="preserve"> </w:t>
            </w:r>
            <w:proofErr w:type="spellStart"/>
            <w:r>
              <w:t>Brčić</w:t>
            </w:r>
            <w:proofErr w:type="spellEnd"/>
          </w:p>
        </w:tc>
        <w:tc>
          <w:tcPr>
            <w:tcW w:w="2492" w:type="dxa"/>
          </w:tcPr>
          <w:p w14:paraId="589373B6" w14:textId="713B85F5" w:rsidR="005D4ED6" w:rsidRPr="0065006D" w:rsidRDefault="005D4ED6" w:rsidP="005D4ED6">
            <w:pPr>
              <w:spacing w:after="0"/>
            </w:pPr>
            <w:r w:rsidRPr="0065006D">
              <w:t>Tel.: +385(0)232005</w:t>
            </w:r>
            <w:r>
              <w:t>13</w:t>
            </w:r>
          </w:p>
          <w:p w14:paraId="2BCAFD96" w14:textId="41C8037E" w:rsidR="005D4ED6" w:rsidRPr="0065006D" w:rsidRDefault="008C7AE9" w:rsidP="005D4ED6">
            <w:pPr>
              <w:spacing w:after="0"/>
            </w:pPr>
            <w:r w:rsidRPr="0065006D">
              <w:t>Fax.: +385(0)23200725</w:t>
            </w:r>
          </w:p>
        </w:tc>
        <w:tc>
          <w:tcPr>
            <w:tcW w:w="2074" w:type="dxa"/>
          </w:tcPr>
          <w:p w14:paraId="256F2F9F" w14:textId="6094A51A" w:rsidR="005D4ED6" w:rsidRPr="0065006D" w:rsidRDefault="00B5799E" w:rsidP="005D4ED6">
            <w:pPr>
              <w:spacing w:after="0"/>
            </w:pPr>
            <w:hyperlink r:id="rId7" w:history="1">
              <w:r w:rsidR="005D4ED6" w:rsidRPr="0065006D">
                <w:rPr>
                  <w:rStyle w:val="Hiperveza"/>
                  <w:rFonts w:cstheme="minorHAnsi"/>
                </w:rPr>
                <w:t>mkarama@unizd.hr</w:t>
              </w:r>
            </w:hyperlink>
          </w:p>
        </w:tc>
      </w:tr>
      <w:tr w:rsidR="005D4ED6" w:rsidRPr="0065006D" w14:paraId="62953AA8" w14:textId="77777777" w:rsidTr="005D4ED6">
        <w:tc>
          <w:tcPr>
            <w:tcW w:w="2055" w:type="dxa"/>
          </w:tcPr>
          <w:p w14:paraId="7188C39E" w14:textId="77777777" w:rsidR="005D4ED6" w:rsidRPr="0065006D" w:rsidRDefault="005D4ED6" w:rsidP="005D4ED6">
            <w:pPr>
              <w:spacing w:after="0"/>
              <w:rPr>
                <w:b/>
              </w:rPr>
            </w:pPr>
            <w:r w:rsidRPr="0065006D">
              <w:rPr>
                <w:b/>
              </w:rPr>
              <w:t>VICE-HEAD OF THE DEPARTMENT</w:t>
            </w:r>
          </w:p>
        </w:tc>
        <w:tc>
          <w:tcPr>
            <w:tcW w:w="2441" w:type="dxa"/>
          </w:tcPr>
          <w:p w14:paraId="62C897C8" w14:textId="77777777" w:rsidR="005D4ED6" w:rsidRDefault="005D4ED6" w:rsidP="005D4ED6">
            <w:pPr>
              <w:spacing w:after="0"/>
            </w:pPr>
            <w:r w:rsidRPr="00E92119">
              <w:t>Associate</w:t>
            </w:r>
            <w:r w:rsidRPr="0065006D">
              <w:t xml:space="preserve"> Professor </w:t>
            </w:r>
          </w:p>
          <w:p w14:paraId="26C58128" w14:textId="7D61B7A5" w:rsidR="005D4ED6" w:rsidRPr="0065006D" w:rsidRDefault="005D4ED6" w:rsidP="005D4ED6">
            <w:pPr>
              <w:spacing w:after="0"/>
            </w:pPr>
            <w:proofErr w:type="spellStart"/>
            <w:r>
              <w:t>Jasmina</w:t>
            </w:r>
            <w:proofErr w:type="spellEnd"/>
            <w:r>
              <w:t xml:space="preserve"> </w:t>
            </w:r>
            <w:proofErr w:type="spellStart"/>
            <w:r>
              <w:t>Vrkić</w:t>
            </w:r>
            <w:proofErr w:type="spellEnd"/>
            <w:r>
              <w:t xml:space="preserve"> </w:t>
            </w:r>
            <w:proofErr w:type="spellStart"/>
            <w:r>
              <w:t>Dimić</w:t>
            </w:r>
            <w:proofErr w:type="spellEnd"/>
          </w:p>
        </w:tc>
        <w:tc>
          <w:tcPr>
            <w:tcW w:w="2492" w:type="dxa"/>
          </w:tcPr>
          <w:p w14:paraId="01F89FA5" w14:textId="77777777" w:rsidR="005D4ED6" w:rsidRPr="0065006D" w:rsidRDefault="005D4ED6" w:rsidP="005D4ED6">
            <w:pPr>
              <w:spacing w:after="0"/>
            </w:pPr>
            <w:r w:rsidRPr="0065006D">
              <w:t>Tel.: +385(0)23200758</w:t>
            </w:r>
          </w:p>
          <w:p w14:paraId="3A1134B0" w14:textId="77777777" w:rsidR="005D4ED6" w:rsidRPr="0065006D" w:rsidRDefault="005D4ED6" w:rsidP="005D4ED6">
            <w:pPr>
              <w:spacing w:after="0"/>
            </w:pPr>
            <w:r w:rsidRPr="0065006D">
              <w:t>Fax.: +385(0)23200725</w:t>
            </w:r>
          </w:p>
        </w:tc>
        <w:tc>
          <w:tcPr>
            <w:tcW w:w="2074" w:type="dxa"/>
          </w:tcPr>
          <w:p w14:paraId="411F232D" w14:textId="4C5E7842" w:rsidR="005D4ED6" w:rsidRPr="0065006D" w:rsidRDefault="00B5799E" w:rsidP="005D4ED6">
            <w:pPr>
              <w:spacing w:after="0"/>
            </w:pPr>
            <w:hyperlink r:id="rId8" w:history="1">
              <w:r w:rsidR="005D4ED6" w:rsidRPr="0065006D">
                <w:rPr>
                  <w:rStyle w:val="Hiperveza"/>
                  <w:rFonts w:cstheme="minorHAnsi"/>
                </w:rPr>
                <w:t>jvdimic@unizd.hr</w:t>
              </w:r>
            </w:hyperlink>
          </w:p>
        </w:tc>
      </w:tr>
      <w:tr w:rsidR="005D4ED6" w:rsidRPr="0065006D" w14:paraId="7B7107D1" w14:textId="77777777" w:rsidTr="005D4ED6">
        <w:tc>
          <w:tcPr>
            <w:tcW w:w="2055" w:type="dxa"/>
          </w:tcPr>
          <w:p w14:paraId="11F8198C" w14:textId="77777777" w:rsidR="005D4ED6" w:rsidRPr="0065006D" w:rsidRDefault="005D4ED6" w:rsidP="005D4ED6">
            <w:pPr>
              <w:spacing w:after="0"/>
              <w:rPr>
                <w:b/>
              </w:rPr>
            </w:pPr>
            <w:r w:rsidRPr="0065006D">
              <w:rPr>
                <w:b/>
              </w:rPr>
              <w:t>ECTS COORDINATOR</w:t>
            </w:r>
          </w:p>
        </w:tc>
        <w:tc>
          <w:tcPr>
            <w:tcW w:w="2441" w:type="dxa"/>
          </w:tcPr>
          <w:p w14:paraId="75F8D384" w14:textId="6776B1CE" w:rsidR="005D4ED6" w:rsidRDefault="005D4ED6" w:rsidP="005D4ED6">
            <w:pPr>
              <w:spacing w:after="0"/>
            </w:pPr>
            <w:r w:rsidRPr="00E92119">
              <w:t xml:space="preserve">Assistant </w:t>
            </w:r>
          </w:p>
          <w:p w14:paraId="65D76FFA" w14:textId="55E9C9B8" w:rsidR="005D4ED6" w:rsidRPr="0065006D" w:rsidRDefault="005D4ED6" w:rsidP="005D4ED6">
            <w:pPr>
              <w:spacing w:after="0"/>
            </w:pPr>
            <w:proofErr w:type="spellStart"/>
            <w:r>
              <w:t>Šime</w:t>
            </w:r>
            <w:proofErr w:type="spellEnd"/>
            <w:r>
              <w:t xml:space="preserve"> </w:t>
            </w:r>
            <w:proofErr w:type="spellStart"/>
            <w:r>
              <w:t>Barbaroša</w:t>
            </w:r>
            <w:proofErr w:type="spellEnd"/>
          </w:p>
        </w:tc>
        <w:tc>
          <w:tcPr>
            <w:tcW w:w="2492" w:type="dxa"/>
          </w:tcPr>
          <w:p w14:paraId="14EFC1EF" w14:textId="2FFA40FB" w:rsidR="005D4ED6" w:rsidRPr="0065006D" w:rsidRDefault="005D4ED6" w:rsidP="005D4ED6">
            <w:pPr>
              <w:spacing w:after="0"/>
            </w:pPr>
            <w:r w:rsidRPr="0065006D">
              <w:t>Tel.: +385(0)2320055</w:t>
            </w:r>
            <w:r>
              <w:t>7</w:t>
            </w:r>
          </w:p>
          <w:p w14:paraId="4CEFA7D1" w14:textId="2C7EE946" w:rsidR="005D4ED6" w:rsidRPr="0065006D" w:rsidRDefault="005D4ED6" w:rsidP="005D4ED6">
            <w:pPr>
              <w:spacing w:after="0"/>
            </w:pPr>
            <w:r w:rsidRPr="0065006D">
              <w:t>Fax.: +385(0)23200725</w:t>
            </w:r>
          </w:p>
        </w:tc>
        <w:tc>
          <w:tcPr>
            <w:tcW w:w="2074" w:type="dxa"/>
          </w:tcPr>
          <w:p w14:paraId="2105ED65" w14:textId="37FC87C9" w:rsidR="005D4ED6" w:rsidRPr="0065006D" w:rsidRDefault="00B5799E" w:rsidP="005D4ED6">
            <w:pPr>
              <w:spacing w:after="0"/>
            </w:pPr>
            <w:hyperlink r:id="rId9" w:history="1">
              <w:r w:rsidR="00DA7F16" w:rsidRPr="00AC6EA2">
                <w:rPr>
                  <w:rStyle w:val="Hiperveza"/>
                </w:rPr>
                <w:t>sbarbaros21</w:t>
              </w:r>
              <w:r w:rsidR="00DA7F16" w:rsidRPr="00AC6EA2">
                <w:rPr>
                  <w:rStyle w:val="Hiperveza"/>
                  <w:rFonts w:cstheme="minorHAnsi"/>
                </w:rPr>
                <w:t>@</w:t>
              </w:r>
              <w:r w:rsidR="00DA7F16" w:rsidRPr="00AC6EA2">
                <w:rPr>
                  <w:rStyle w:val="Hiperveza"/>
                </w:rPr>
                <w:t>unizd.hr</w:t>
              </w:r>
            </w:hyperlink>
            <w:r w:rsidR="005D4ED6" w:rsidRPr="0065006D">
              <w:t xml:space="preserve"> </w:t>
            </w:r>
          </w:p>
        </w:tc>
      </w:tr>
      <w:tr w:rsidR="005D4ED6" w:rsidRPr="0065006D" w14:paraId="1D7F403D" w14:textId="77777777" w:rsidTr="005D4ED6">
        <w:tc>
          <w:tcPr>
            <w:tcW w:w="2055" w:type="dxa"/>
          </w:tcPr>
          <w:p w14:paraId="3A45CBBF" w14:textId="77777777" w:rsidR="005D4ED6" w:rsidRPr="0065006D" w:rsidRDefault="005D4ED6" w:rsidP="005D4ED6">
            <w:pPr>
              <w:spacing w:after="0"/>
              <w:rPr>
                <w:b/>
              </w:rPr>
            </w:pPr>
            <w:r w:rsidRPr="0065006D">
              <w:rPr>
                <w:b/>
              </w:rPr>
              <w:t>SECRETARY</w:t>
            </w:r>
          </w:p>
        </w:tc>
        <w:tc>
          <w:tcPr>
            <w:tcW w:w="2441" w:type="dxa"/>
          </w:tcPr>
          <w:p w14:paraId="22A62ABE" w14:textId="77777777" w:rsidR="005D4ED6" w:rsidRPr="0065006D" w:rsidRDefault="005D4ED6" w:rsidP="005D4ED6">
            <w:pPr>
              <w:spacing w:after="0"/>
            </w:pPr>
            <w:r w:rsidRPr="0065006D">
              <w:t xml:space="preserve">Irena </w:t>
            </w:r>
            <w:proofErr w:type="spellStart"/>
            <w:r w:rsidRPr="0065006D">
              <w:t>Serdarević</w:t>
            </w:r>
            <w:proofErr w:type="spellEnd"/>
          </w:p>
        </w:tc>
        <w:tc>
          <w:tcPr>
            <w:tcW w:w="2492" w:type="dxa"/>
          </w:tcPr>
          <w:p w14:paraId="5BC27205" w14:textId="77777777" w:rsidR="005D4ED6" w:rsidRPr="0065006D" w:rsidRDefault="005D4ED6" w:rsidP="005D4ED6">
            <w:pPr>
              <w:spacing w:after="0"/>
            </w:pPr>
            <w:r>
              <w:t>Tel.: +385(0)23200743</w:t>
            </w:r>
          </w:p>
        </w:tc>
        <w:tc>
          <w:tcPr>
            <w:tcW w:w="2074" w:type="dxa"/>
          </w:tcPr>
          <w:p w14:paraId="4D9D1018" w14:textId="77777777" w:rsidR="005D4ED6" w:rsidRPr="0065006D" w:rsidRDefault="00B5799E" w:rsidP="005D4ED6">
            <w:pPr>
              <w:spacing w:after="0"/>
            </w:pPr>
            <w:hyperlink r:id="rId10" w:history="1">
              <w:r w:rsidR="005D4ED6" w:rsidRPr="0065006D">
                <w:rPr>
                  <w:rStyle w:val="Hiperveza"/>
                </w:rPr>
                <w:t>iserdar@unizd.hr</w:t>
              </w:r>
            </w:hyperlink>
            <w:r w:rsidR="005D4ED6" w:rsidRPr="0065006D">
              <w:t xml:space="preserve"> </w:t>
            </w:r>
          </w:p>
        </w:tc>
      </w:tr>
    </w:tbl>
    <w:p w14:paraId="35D01DA2" w14:textId="77777777" w:rsidR="006012F2" w:rsidRPr="0065006D" w:rsidRDefault="006012F2" w:rsidP="006012F2">
      <w:pPr>
        <w:rPr>
          <w:sz w:val="24"/>
          <w:szCs w:val="24"/>
        </w:rPr>
      </w:pPr>
    </w:p>
    <w:p w14:paraId="0C0D8F8B" w14:textId="77777777" w:rsidR="006012F2" w:rsidRPr="0065006D" w:rsidRDefault="006012F2" w:rsidP="006012F2">
      <w:pPr>
        <w:spacing w:after="120"/>
        <w:rPr>
          <w:b/>
          <w:sz w:val="28"/>
          <w:szCs w:val="28"/>
        </w:rPr>
      </w:pPr>
      <w:r w:rsidRPr="0065006D">
        <w:rPr>
          <w:b/>
          <w:sz w:val="28"/>
          <w:szCs w:val="28"/>
        </w:rPr>
        <w:t>ADDRESS</w:t>
      </w:r>
    </w:p>
    <w:p w14:paraId="7F488A1B" w14:textId="2E563854" w:rsidR="006012F2" w:rsidRPr="0065006D" w:rsidRDefault="003E57DD" w:rsidP="006012F2">
      <w:pPr>
        <w:spacing w:after="0"/>
        <w:rPr>
          <w:sz w:val="24"/>
          <w:szCs w:val="24"/>
        </w:rPr>
      </w:pPr>
      <w:proofErr w:type="spellStart"/>
      <w:r>
        <w:rPr>
          <w:sz w:val="24"/>
          <w:szCs w:val="24"/>
        </w:rPr>
        <w:t>Obala</w:t>
      </w:r>
      <w:proofErr w:type="spellEnd"/>
      <w:r>
        <w:rPr>
          <w:sz w:val="24"/>
          <w:szCs w:val="24"/>
        </w:rPr>
        <w:t xml:space="preserve"> </w:t>
      </w:r>
      <w:proofErr w:type="spellStart"/>
      <w:r>
        <w:rPr>
          <w:sz w:val="24"/>
          <w:szCs w:val="24"/>
        </w:rPr>
        <w:t>kralja</w:t>
      </w:r>
      <w:proofErr w:type="spellEnd"/>
      <w:r>
        <w:rPr>
          <w:sz w:val="24"/>
          <w:szCs w:val="24"/>
        </w:rPr>
        <w:t xml:space="preserve"> Petra </w:t>
      </w:r>
      <w:proofErr w:type="spellStart"/>
      <w:r>
        <w:rPr>
          <w:sz w:val="24"/>
          <w:szCs w:val="24"/>
        </w:rPr>
        <w:t>Krešimira</w:t>
      </w:r>
      <w:proofErr w:type="spellEnd"/>
      <w:r>
        <w:rPr>
          <w:sz w:val="24"/>
          <w:szCs w:val="24"/>
        </w:rPr>
        <w:t xml:space="preserve"> IV</w:t>
      </w:r>
      <w:r w:rsidR="006012F2" w:rsidRPr="0065006D">
        <w:rPr>
          <w:sz w:val="24"/>
          <w:szCs w:val="24"/>
        </w:rPr>
        <w:t>/2</w:t>
      </w:r>
    </w:p>
    <w:p w14:paraId="1CE71A02" w14:textId="77777777" w:rsidR="006012F2" w:rsidRPr="0065006D" w:rsidRDefault="006012F2" w:rsidP="006012F2">
      <w:pPr>
        <w:spacing w:after="0"/>
        <w:rPr>
          <w:sz w:val="24"/>
          <w:szCs w:val="24"/>
        </w:rPr>
      </w:pPr>
      <w:r w:rsidRPr="0065006D">
        <w:rPr>
          <w:sz w:val="24"/>
          <w:szCs w:val="24"/>
        </w:rPr>
        <w:t xml:space="preserve">23000 Zadar </w:t>
      </w:r>
    </w:p>
    <w:p w14:paraId="68DD7D4A" w14:textId="77777777" w:rsidR="006012F2" w:rsidRPr="0065006D" w:rsidRDefault="006012F2" w:rsidP="006012F2">
      <w:pPr>
        <w:spacing w:after="0"/>
        <w:rPr>
          <w:sz w:val="24"/>
          <w:szCs w:val="24"/>
        </w:rPr>
      </w:pPr>
      <w:r w:rsidRPr="0065006D">
        <w:rPr>
          <w:sz w:val="24"/>
          <w:szCs w:val="24"/>
        </w:rPr>
        <w:t xml:space="preserve">Croatia </w:t>
      </w:r>
    </w:p>
    <w:p w14:paraId="141C736D" w14:textId="77777777" w:rsidR="006012F2" w:rsidRPr="0065006D" w:rsidRDefault="006012F2" w:rsidP="006012F2">
      <w:pPr>
        <w:spacing w:after="0" w:line="240" w:lineRule="auto"/>
        <w:rPr>
          <w:sz w:val="24"/>
          <w:szCs w:val="24"/>
        </w:rPr>
      </w:pPr>
    </w:p>
    <w:p w14:paraId="2284D386" w14:textId="77777777" w:rsidR="006012F2" w:rsidRPr="0065006D" w:rsidRDefault="006012F2" w:rsidP="006012F2">
      <w:pPr>
        <w:spacing w:after="120" w:line="240" w:lineRule="auto"/>
        <w:rPr>
          <w:sz w:val="24"/>
          <w:szCs w:val="24"/>
        </w:rPr>
      </w:pPr>
      <w:r w:rsidRPr="0065006D">
        <w:rPr>
          <w:b/>
          <w:sz w:val="24"/>
          <w:szCs w:val="24"/>
        </w:rPr>
        <w:t>URL:</w:t>
      </w:r>
      <w:r w:rsidRPr="0065006D">
        <w:rPr>
          <w:sz w:val="24"/>
          <w:szCs w:val="24"/>
        </w:rPr>
        <w:t xml:space="preserve"> </w:t>
      </w:r>
      <w:hyperlink r:id="rId11" w:history="1">
        <w:r w:rsidRPr="0065006D">
          <w:rPr>
            <w:rStyle w:val="Hiperveza"/>
            <w:sz w:val="24"/>
            <w:szCs w:val="24"/>
          </w:rPr>
          <w:t>http://www.unizd.hr/Default.aspx?alias=www.unizd.hr/pedagogija&amp;</w:t>
        </w:r>
      </w:hyperlink>
      <w:r w:rsidRPr="0065006D">
        <w:rPr>
          <w:sz w:val="24"/>
          <w:szCs w:val="24"/>
        </w:rPr>
        <w:t xml:space="preserve"> </w:t>
      </w:r>
    </w:p>
    <w:p w14:paraId="5CB374A0" w14:textId="77777777" w:rsidR="006012F2" w:rsidRPr="0065006D" w:rsidRDefault="006012F2" w:rsidP="006012F2">
      <w:pPr>
        <w:spacing w:after="0" w:line="240" w:lineRule="auto"/>
        <w:rPr>
          <w:sz w:val="24"/>
          <w:szCs w:val="24"/>
        </w:rPr>
      </w:pPr>
    </w:p>
    <w:p w14:paraId="6B8DF9C3" w14:textId="77777777" w:rsidR="006012F2" w:rsidRPr="0065006D" w:rsidRDefault="006012F2" w:rsidP="006012F2">
      <w:pPr>
        <w:spacing w:after="120" w:line="240" w:lineRule="auto"/>
        <w:rPr>
          <w:b/>
          <w:sz w:val="28"/>
          <w:szCs w:val="28"/>
        </w:rPr>
      </w:pPr>
      <w:r w:rsidRPr="0065006D">
        <w:rPr>
          <w:b/>
          <w:sz w:val="28"/>
          <w:szCs w:val="28"/>
        </w:rPr>
        <w:t>ACADEMIC STAFF</w:t>
      </w:r>
    </w:p>
    <w:tbl>
      <w:tblPr>
        <w:tblStyle w:val="Reetkatablice"/>
        <w:tblW w:w="9498" w:type="dxa"/>
        <w:tblInd w:w="-289" w:type="dxa"/>
        <w:tblLook w:val="04A0" w:firstRow="1" w:lastRow="0" w:firstColumn="1" w:lastColumn="0" w:noHBand="0" w:noVBand="1"/>
      </w:tblPr>
      <w:tblGrid>
        <w:gridCol w:w="1733"/>
        <w:gridCol w:w="1294"/>
        <w:gridCol w:w="1798"/>
        <w:gridCol w:w="2252"/>
        <w:gridCol w:w="2421"/>
      </w:tblGrid>
      <w:tr w:rsidR="006012F2" w:rsidRPr="0065006D" w14:paraId="44AFA1D0" w14:textId="77777777" w:rsidTr="00D33994">
        <w:tc>
          <w:tcPr>
            <w:tcW w:w="1844" w:type="dxa"/>
            <w:vAlign w:val="center"/>
          </w:tcPr>
          <w:p w14:paraId="40B38D4C" w14:textId="77777777" w:rsidR="006012F2" w:rsidRPr="0065006D" w:rsidRDefault="006012F2" w:rsidP="00C511FC">
            <w:pPr>
              <w:spacing w:after="0"/>
              <w:jc w:val="center"/>
              <w:rPr>
                <w:rFonts w:cstheme="minorHAnsi"/>
                <w:b/>
              </w:rPr>
            </w:pPr>
            <w:r w:rsidRPr="0065006D">
              <w:rPr>
                <w:rFonts w:cstheme="minorHAnsi"/>
                <w:b/>
              </w:rPr>
              <w:t>NAME</w:t>
            </w:r>
          </w:p>
        </w:tc>
        <w:tc>
          <w:tcPr>
            <w:tcW w:w="1309" w:type="dxa"/>
            <w:vAlign w:val="center"/>
          </w:tcPr>
          <w:p w14:paraId="43408655" w14:textId="77777777" w:rsidR="006012F2" w:rsidRPr="0065006D" w:rsidRDefault="006012F2" w:rsidP="00C511FC">
            <w:pPr>
              <w:spacing w:after="0"/>
              <w:jc w:val="center"/>
              <w:rPr>
                <w:rFonts w:cstheme="minorHAnsi"/>
                <w:b/>
              </w:rPr>
            </w:pPr>
            <w:r w:rsidRPr="0065006D">
              <w:rPr>
                <w:rFonts w:cstheme="minorHAnsi"/>
                <w:b/>
              </w:rPr>
              <w:t>ACADEMIC TITLE</w:t>
            </w:r>
          </w:p>
        </w:tc>
        <w:tc>
          <w:tcPr>
            <w:tcW w:w="0" w:type="auto"/>
            <w:vAlign w:val="center"/>
          </w:tcPr>
          <w:p w14:paraId="1D6E5009" w14:textId="5FC89F10" w:rsidR="006012F2" w:rsidRPr="0065006D" w:rsidRDefault="00C511FC" w:rsidP="00C511FC">
            <w:pPr>
              <w:spacing w:after="0"/>
              <w:jc w:val="center"/>
              <w:rPr>
                <w:rFonts w:cstheme="minorHAnsi"/>
                <w:b/>
              </w:rPr>
            </w:pPr>
            <w:r>
              <w:rPr>
                <w:rFonts w:cstheme="minorHAnsi"/>
                <w:b/>
              </w:rPr>
              <w:t>PHONE NUMBER</w:t>
            </w:r>
          </w:p>
        </w:tc>
        <w:tc>
          <w:tcPr>
            <w:tcW w:w="0" w:type="auto"/>
            <w:vAlign w:val="center"/>
          </w:tcPr>
          <w:p w14:paraId="2C0124FD" w14:textId="77777777" w:rsidR="006012F2" w:rsidRPr="0065006D" w:rsidRDefault="006012F2" w:rsidP="00C511FC">
            <w:pPr>
              <w:spacing w:after="0"/>
              <w:jc w:val="center"/>
              <w:rPr>
                <w:rFonts w:cstheme="minorHAnsi"/>
                <w:b/>
              </w:rPr>
            </w:pPr>
            <w:r w:rsidRPr="0065006D">
              <w:rPr>
                <w:rFonts w:cstheme="minorHAnsi"/>
                <w:b/>
              </w:rPr>
              <w:t>E-MAIL ADDRESS</w:t>
            </w:r>
          </w:p>
        </w:tc>
        <w:tc>
          <w:tcPr>
            <w:tcW w:w="2558" w:type="dxa"/>
            <w:vAlign w:val="center"/>
          </w:tcPr>
          <w:p w14:paraId="42F4CED5" w14:textId="4B537BEA" w:rsidR="006012F2" w:rsidRPr="0065006D" w:rsidRDefault="006012F2" w:rsidP="00C511FC">
            <w:pPr>
              <w:spacing w:after="0"/>
              <w:jc w:val="center"/>
              <w:rPr>
                <w:rFonts w:cstheme="minorHAnsi"/>
                <w:b/>
              </w:rPr>
            </w:pPr>
            <w:r w:rsidRPr="0065006D">
              <w:rPr>
                <w:rFonts w:cstheme="minorHAnsi"/>
                <w:b/>
              </w:rPr>
              <w:t>CONSULTATION HOURS</w:t>
            </w:r>
          </w:p>
        </w:tc>
      </w:tr>
      <w:tr w:rsidR="0046145E" w:rsidRPr="0065006D" w14:paraId="2250BE4F" w14:textId="77777777" w:rsidTr="00D33994">
        <w:tc>
          <w:tcPr>
            <w:tcW w:w="1844" w:type="dxa"/>
            <w:vAlign w:val="center"/>
          </w:tcPr>
          <w:p w14:paraId="20DF79A3" w14:textId="77777777" w:rsidR="0046145E" w:rsidRPr="0065006D" w:rsidRDefault="0046145E" w:rsidP="00C511FC">
            <w:pPr>
              <w:spacing w:after="0"/>
              <w:rPr>
                <w:rFonts w:cstheme="minorHAnsi"/>
              </w:rPr>
            </w:pPr>
            <w:r w:rsidRPr="0065006D">
              <w:rPr>
                <w:rFonts w:cstheme="minorHAnsi"/>
              </w:rPr>
              <w:t xml:space="preserve">Igor </w:t>
            </w:r>
            <w:proofErr w:type="spellStart"/>
            <w:r w:rsidRPr="0065006D">
              <w:rPr>
                <w:rFonts w:cstheme="minorHAnsi"/>
              </w:rPr>
              <w:t>Radeka</w:t>
            </w:r>
            <w:proofErr w:type="spellEnd"/>
          </w:p>
        </w:tc>
        <w:tc>
          <w:tcPr>
            <w:tcW w:w="1309" w:type="dxa"/>
            <w:vAlign w:val="center"/>
          </w:tcPr>
          <w:p w14:paraId="384A2A39" w14:textId="77777777" w:rsidR="0046145E" w:rsidRPr="00DE47B5" w:rsidRDefault="0046145E" w:rsidP="00C511FC">
            <w:pPr>
              <w:spacing w:after="0"/>
              <w:jc w:val="center"/>
              <w:rPr>
                <w:rFonts w:cstheme="minorHAnsi"/>
              </w:rPr>
            </w:pPr>
            <w:r w:rsidRPr="00DE47B5">
              <w:rPr>
                <w:rFonts w:cstheme="minorHAnsi"/>
              </w:rPr>
              <w:t>Full Professor</w:t>
            </w:r>
          </w:p>
        </w:tc>
        <w:tc>
          <w:tcPr>
            <w:tcW w:w="0" w:type="auto"/>
            <w:vAlign w:val="center"/>
          </w:tcPr>
          <w:p w14:paraId="1042958A" w14:textId="77777777" w:rsidR="0046145E" w:rsidRPr="0065006D" w:rsidRDefault="0046145E" w:rsidP="00C511FC">
            <w:pPr>
              <w:spacing w:after="0"/>
              <w:jc w:val="center"/>
              <w:rPr>
                <w:rFonts w:cstheme="minorHAnsi"/>
              </w:rPr>
            </w:pPr>
            <w:r w:rsidRPr="0065006D">
              <w:rPr>
                <w:rFonts w:cstheme="minorHAnsi"/>
              </w:rPr>
              <w:t>+385(0)23200558</w:t>
            </w:r>
          </w:p>
        </w:tc>
        <w:tc>
          <w:tcPr>
            <w:tcW w:w="0" w:type="auto"/>
            <w:vAlign w:val="center"/>
          </w:tcPr>
          <w:p w14:paraId="656F97E3" w14:textId="6C258A4C" w:rsidR="0046145E" w:rsidRPr="0065006D" w:rsidRDefault="00B5799E" w:rsidP="00C511FC">
            <w:pPr>
              <w:spacing w:after="0"/>
              <w:jc w:val="center"/>
              <w:rPr>
                <w:rFonts w:cstheme="minorHAnsi"/>
              </w:rPr>
            </w:pPr>
            <w:hyperlink r:id="rId12" w:history="1">
              <w:r w:rsidR="0046145E" w:rsidRPr="0065006D">
                <w:rPr>
                  <w:rStyle w:val="Hiperveza"/>
                  <w:rFonts w:cstheme="minorHAnsi"/>
                </w:rPr>
                <w:t>iradeka@unizd.hr</w:t>
              </w:r>
            </w:hyperlink>
          </w:p>
        </w:tc>
        <w:tc>
          <w:tcPr>
            <w:tcW w:w="2558" w:type="dxa"/>
            <w:vAlign w:val="center"/>
          </w:tcPr>
          <w:p w14:paraId="0522C79E" w14:textId="77777777" w:rsidR="0046145E" w:rsidRPr="00DE47B5" w:rsidRDefault="0046145E" w:rsidP="00C511FC">
            <w:pPr>
              <w:spacing w:after="0"/>
              <w:rPr>
                <w:rFonts w:cstheme="minorHAnsi"/>
                <w:shd w:val="clear" w:color="auto" w:fill="FFFFFF"/>
              </w:rPr>
            </w:pPr>
            <w:r w:rsidRPr="00DE47B5">
              <w:rPr>
                <w:rFonts w:cstheme="minorHAnsi"/>
                <w:shd w:val="clear" w:color="auto" w:fill="FFFFFF"/>
              </w:rPr>
              <w:t>Friday, 10.00 – 12.00</w:t>
            </w:r>
          </w:p>
        </w:tc>
      </w:tr>
      <w:tr w:rsidR="0046145E" w:rsidRPr="0065006D" w14:paraId="22AA771E" w14:textId="77777777" w:rsidTr="00D33994">
        <w:tc>
          <w:tcPr>
            <w:tcW w:w="1844" w:type="dxa"/>
            <w:vAlign w:val="center"/>
          </w:tcPr>
          <w:p w14:paraId="0EA1A23C" w14:textId="77777777" w:rsidR="0046145E" w:rsidRPr="0065006D" w:rsidRDefault="0046145E" w:rsidP="00C511FC">
            <w:pPr>
              <w:spacing w:after="0"/>
              <w:rPr>
                <w:rFonts w:cstheme="minorHAnsi"/>
              </w:rPr>
            </w:pPr>
            <w:proofErr w:type="spellStart"/>
            <w:r w:rsidRPr="0065006D">
              <w:rPr>
                <w:rFonts w:cstheme="minorHAnsi"/>
              </w:rPr>
              <w:t>Dijana</w:t>
            </w:r>
            <w:proofErr w:type="spellEnd"/>
            <w:r w:rsidRPr="0065006D">
              <w:rPr>
                <w:rFonts w:cstheme="minorHAnsi"/>
              </w:rPr>
              <w:t xml:space="preserve"> </w:t>
            </w:r>
            <w:proofErr w:type="spellStart"/>
            <w:r w:rsidRPr="0065006D">
              <w:rPr>
                <w:rFonts w:cstheme="minorHAnsi"/>
              </w:rPr>
              <w:t>Vican</w:t>
            </w:r>
            <w:proofErr w:type="spellEnd"/>
          </w:p>
        </w:tc>
        <w:tc>
          <w:tcPr>
            <w:tcW w:w="1309" w:type="dxa"/>
            <w:vAlign w:val="center"/>
          </w:tcPr>
          <w:p w14:paraId="69D9A0DA" w14:textId="77777777" w:rsidR="0046145E" w:rsidRPr="00DE47B5" w:rsidRDefault="0046145E" w:rsidP="00C511FC">
            <w:pPr>
              <w:spacing w:after="0"/>
              <w:jc w:val="center"/>
              <w:rPr>
                <w:rFonts w:cstheme="minorHAnsi"/>
              </w:rPr>
            </w:pPr>
            <w:r w:rsidRPr="00DE47B5">
              <w:rPr>
                <w:rFonts w:cstheme="minorHAnsi"/>
              </w:rPr>
              <w:t>Full Professor</w:t>
            </w:r>
          </w:p>
        </w:tc>
        <w:tc>
          <w:tcPr>
            <w:tcW w:w="0" w:type="auto"/>
            <w:vAlign w:val="center"/>
          </w:tcPr>
          <w:p w14:paraId="5CFCA8DB" w14:textId="77777777" w:rsidR="0046145E" w:rsidRPr="0065006D" w:rsidRDefault="0046145E" w:rsidP="00C511FC">
            <w:pPr>
              <w:spacing w:after="0"/>
              <w:jc w:val="center"/>
              <w:rPr>
                <w:rFonts w:cstheme="minorHAnsi"/>
              </w:rPr>
            </w:pPr>
            <w:r w:rsidRPr="0065006D">
              <w:rPr>
                <w:rFonts w:cstheme="minorHAnsi"/>
              </w:rPr>
              <w:t>+385(0)2320055</w:t>
            </w:r>
            <w:r>
              <w:rPr>
                <w:rFonts w:cstheme="minorHAnsi"/>
              </w:rPr>
              <w:t>9</w:t>
            </w:r>
          </w:p>
        </w:tc>
        <w:tc>
          <w:tcPr>
            <w:tcW w:w="0" w:type="auto"/>
            <w:vAlign w:val="center"/>
          </w:tcPr>
          <w:p w14:paraId="63E6B558" w14:textId="77378822" w:rsidR="0046145E" w:rsidRPr="0065006D" w:rsidRDefault="00B5799E" w:rsidP="00C511FC">
            <w:pPr>
              <w:spacing w:after="0"/>
              <w:jc w:val="center"/>
              <w:rPr>
                <w:rFonts w:cstheme="minorHAnsi"/>
              </w:rPr>
            </w:pPr>
            <w:hyperlink r:id="rId13" w:history="1">
              <w:r w:rsidR="0046145E" w:rsidRPr="0065006D">
                <w:rPr>
                  <w:rStyle w:val="Hiperveza"/>
                  <w:rFonts w:cstheme="minorHAnsi"/>
                </w:rPr>
                <w:t>dvican@unizd.hr</w:t>
              </w:r>
            </w:hyperlink>
          </w:p>
        </w:tc>
        <w:tc>
          <w:tcPr>
            <w:tcW w:w="2558" w:type="dxa"/>
            <w:vAlign w:val="center"/>
          </w:tcPr>
          <w:p w14:paraId="24C7DE5E" w14:textId="77777777" w:rsidR="0046145E" w:rsidRPr="00DE47B5" w:rsidRDefault="0046145E" w:rsidP="00C511FC">
            <w:pPr>
              <w:spacing w:after="0"/>
              <w:rPr>
                <w:rFonts w:cstheme="minorHAnsi"/>
              </w:rPr>
            </w:pPr>
            <w:r w:rsidRPr="00DE47B5">
              <w:rPr>
                <w:rFonts w:cstheme="minorHAnsi"/>
              </w:rPr>
              <w:t>After lectures</w:t>
            </w:r>
          </w:p>
        </w:tc>
      </w:tr>
      <w:tr w:rsidR="0046145E" w:rsidRPr="0065006D" w14:paraId="051930DE" w14:textId="77777777" w:rsidTr="00D33994">
        <w:tc>
          <w:tcPr>
            <w:tcW w:w="1844" w:type="dxa"/>
            <w:vAlign w:val="center"/>
          </w:tcPr>
          <w:p w14:paraId="00A891DE" w14:textId="77777777" w:rsidR="0046145E" w:rsidRPr="0065006D" w:rsidRDefault="0046145E" w:rsidP="00C511FC">
            <w:pPr>
              <w:spacing w:after="0"/>
              <w:rPr>
                <w:rFonts w:cstheme="minorHAnsi"/>
              </w:rPr>
            </w:pPr>
            <w:proofErr w:type="spellStart"/>
            <w:r w:rsidRPr="0065006D">
              <w:rPr>
                <w:rFonts w:cstheme="minorHAnsi"/>
              </w:rPr>
              <w:t>Rozana</w:t>
            </w:r>
            <w:proofErr w:type="spellEnd"/>
            <w:r w:rsidRPr="0065006D">
              <w:rPr>
                <w:rFonts w:cstheme="minorHAnsi"/>
              </w:rPr>
              <w:t xml:space="preserve"> </w:t>
            </w:r>
            <w:proofErr w:type="spellStart"/>
            <w:r w:rsidRPr="0065006D">
              <w:rPr>
                <w:rFonts w:cstheme="minorHAnsi"/>
              </w:rPr>
              <w:t>Petani</w:t>
            </w:r>
            <w:proofErr w:type="spellEnd"/>
          </w:p>
        </w:tc>
        <w:tc>
          <w:tcPr>
            <w:tcW w:w="1309" w:type="dxa"/>
            <w:vAlign w:val="center"/>
          </w:tcPr>
          <w:p w14:paraId="5DF0AE90" w14:textId="7E339E56" w:rsidR="0046145E" w:rsidRPr="00DE47B5" w:rsidRDefault="00B5799E" w:rsidP="00C511FC">
            <w:pPr>
              <w:spacing w:after="0"/>
              <w:jc w:val="center"/>
              <w:rPr>
                <w:rFonts w:cstheme="minorHAnsi"/>
              </w:rPr>
            </w:pPr>
            <w:r>
              <w:rPr>
                <w:rFonts w:cstheme="minorHAnsi"/>
              </w:rPr>
              <w:t>Full</w:t>
            </w:r>
            <w:r w:rsidR="0046145E" w:rsidRPr="00DE47B5">
              <w:rPr>
                <w:rFonts w:cstheme="minorHAnsi"/>
              </w:rPr>
              <w:t xml:space="preserve"> Professor</w:t>
            </w:r>
          </w:p>
        </w:tc>
        <w:tc>
          <w:tcPr>
            <w:tcW w:w="0" w:type="auto"/>
            <w:vAlign w:val="center"/>
          </w:tcPr>
          <w:p w14:paraId="7565BE00" w14:textId="77777777" w:rsidR="0046145E" w:rsidRPr="0065006D" w:rsidRDefault="0046145E" w:rsidP="00C511FC">
            <w:pPr>
              <w:spacing w:after="0"/>
              <w:jc w:val="center"/>
              <w:rPr>
                <w:rFonts w:cstheme="minorHAnsi"/>
              </w:rPr>
            </w:pPr>
            <w:r w:rsidRPr="0065006D">
              <w:rPr>
                <w:rFonts w:cstheme="minorHAnsi"/>
              </w:rPr>
              <w:t>+385(0)23200758</w:t>
            </w:r>
          </w:p>
        </w:tc>
        <w:tc>
          <w:tcPr>
            <w:tcW w:w="0" w:type="auto"/>
            <w:vAlign w:val="center"/>
          </w:tcPr>
          <w:p w14:paraId="5B36FCAF" w14:textId="286E75C4" w:rsidR="0046145E" w:rsidRPr="0065006D" w:rsidRDefault="00B5799E" w:rsidP="00C511FC">
            <w:pPr>
              <w:spacing w:after="0"/>
              <w:jc w:val="center"/>
              <w:rPr>
                <w:rFonts w:cstheme="minorHAnsi"/>
              </w:rPr>
            </w:pPr>
            <w:hyperlink r:id="rId14" w:history="1">
              <w:r w:rsidR="0046145E" w:rsidRPr="0065006D">
                <w:rPr>
                  <w:rStyle w:val="Hiperveza"/>
                  <w:rFonts w:cstheme="minorHAnsi"/>
                </w:rPr>
                <w:t>rpetani@unizd.hr</w:t>
              </w:r>
            </w:hyperlink>
          </w:p>
        </w:tc>
        <w:tc>
          <w:tcPr>
            <w:tcW w:w="2558" w:type="dxa"/>
            <w:vAlign w:val="center"/>
          </w:tcPr>
          <w:p w14:paraId="6788BAFC" w14:textId="2A05141E" w:rsidR="0046145E" w:rsidRPr="00DE47B5" w:rsidRDefault="005D4ED6" w:rsidP="00C511FC">
            <w:pPr>
              <w:spacing w:after="0"/>
              <w:rPr>
                <w:rFonts w:cstheme="minorHAnsi"/>
              </w:rPr>
            </w:pPr>
            <w:r>
              <w:rPr>
                <w:rFonts w:cstheme="minorHAnsi"/>
              </w:rPr>
              <w:t>Thursday</w:t>
            </w:r>
            <w:r w:rsidR="0046145E" w:rsidRPr="00DE47B5">
              <w:rPr>
                <w:rFonts w:cstheme="minorHAnsi"/>
              </w:rPr>
              <w:t>,</w:t>
            </w:r>
          </w:p>
          <w:p w14:paraId="037A4797" w14:textId="11F43E3B" w:rsidR="0046145E" w:rsidRPr="00DE47B5" w:rsidRDefault="0046145E" w:rsidP="00C511FC">
            <w:pPr>
              <w:spacing w:after="0"/>
              <w:rPr>
                <w:rFonts w:cstheme="minorHAnsi"/>
              </w:rPr>
            </w:pPr>
            <w:r w:rsidRPr="00DE47B5">
              <w:rPr>
                <w:rFonts w:cstheme="minorHAnsi"/>
              </w:rPr>
              <w:t>1</w:t>
            </w:r>
            <w:r w:rsidR="005D4ED6">
              <w:rPr>
                <w:rFonts w:cstheme="minorHAnsi"/>
              </w:rPr>
              <w:t>3</w:t>
            </w:r>
            <w:r w:rsidRPr="00DE47B5">
              <w:rPr>
                <w:rFonts w:cstheme="minorHAnsi"/>
              </w:rPr>
              <w:t>.00 – 1</w:t>
            </w:r>
            <w:r w:rsidR="005D4ED6">
              <w:rPr>
                <w:rFonts w:cstheme="minorHAnsi"/>
              </w:rPr>
              <w:t>4</w:t>
            </w:r>
            <w:r w:rsidRPr="00DE47B5">
              <w:rPr>
                <w:rFonts w:cstheme="minorHAnsi"/>
              </w:rPr>
              <w:t>.00</w:t>
            </w:r>
          </w:p>
        </w:tc>
      </w:tr>
      <w:tr w:rsidR="0046145E" w:rsidRPr="0065006D" w14:paraId="4B7779B9" w14:textId="77777777" w:rsidTr="00D33994">
        <w:tc>
          <w:tcPr>
            <w:tcW w:w="1844" w:type="dxa"/>
            <w:vAlign w:val="center"/>
          </w:tcPr>
          <w:p w14:paraId="3274734A" w14:textId="2189C414" w:rsidR="0046145E" w:rsidRDefault="0046145E" w:rsidP="00C511FC">
            <w:pPr>
              <w:spacing w:after="0"/>
              <w:rPr>
                <w:rFonts w:cstheme="minorHAnsi"/>
              </w:rPr>
            </w:pPr>
            <w:proofErr w:type="spellStart"/>
            <w:r w:rsidRPr="0065006D">
              <w:rPr>
                <w:rFonts w:cstheme="minorHAnsi"/>
              </w:rPr>
              <w:t>Jasmina</w:t>
            </w:r>
            <w:proofErr w:type="spellEnd"/>
          </w:p>
          <w:p w14:paraId="3877B207" w14:textId="3D33F607" w:rsidR="0046145E" w:rsidRPr="0065006D" w:rsidRDefault="0046145E" w:rsidP="00C511FC">
            <w:pPr>
              <w:spacing w:after="0"/>
              <w:rPr>
                <w:rFonts w:cstheme="minorHAnsi"/>
              </w:rPr>
            </w:pPr>
            <w:proofErr w:type="spellStart"/>
            <w:r w:rsidRPr="0065006D">
              <w:rPr>
                <w:rFonts w:cstheme="minorHAnsi"/>
              </w:rPr>
              <w:t>Vrkić</w:t>
            </w:r>
            <w:proofErr w:type="spellEnd"/>
            <w:r w:rsidRPr="0065006D">
              <w:rPr>
                <w:rFonts w:cstheme="minorHAnsi"/>
              </w:rPr>
              <w:t xml:space="preserve"> </w:t>
            </w:r>
            <w:proofErr w:type="spellStart"/>
            <w:r w:rsidRPr="0065006D">
              <w:rPr>
                <w:rFonts w:cstheme="minorHAnsi"/>
              </w:rPr>
              <w:t>Dimić</w:t>
            </w:r>
            <w:proofErr w:type="spellEnd"/>
          </w:p>
        </w:tc>
        <w:tc>
          <w:tcPr>
            <w:tcW w:w="1309" w:type="dxa"/>
            <w:vAlign w:val="center"/>
          </w:tcPr>
          <w:p w14:paraId="62F58FB5" w14:textId="77777777" w:rsidR="0046145E" w:rsidRPr="0065006D" w:rsidRDefault="0046145E" w:rsidP="00C511FC">
            <w:pPr>
              <w:spacing w:after="0"/>
              <w:jc w:val="center"/>
              <w:rPr>
                <w:rFonts w:cstheme="minorHAnsi"/>
              </w:rPr>
            </w:pPr>
            <w:r w:rsidRPr="0065006D">
              <w:rPr>
                <w:rFonts w:cstheme="minorHAnsi"/>
              </w:rPr>
              <w:t>Associate Professor</w:t>
            </w:r>
          </w:p>
        </w:tc>
        <w:tc>
          <w:tcPr>
            <w:tcW w:w="0" w:type="auto"/>
            <w:vAlign w:val="center"/>
          </w:tcPr>
          <w:p w14:paraId="0196F271" w14:textId="77777777" w:rsidR="0046145E" w:rsidRPr="0065006D" w:rsidRDefault="0046145E" w:rsidP="00C511FC">
            <w:pPr>
              <w:spacing w:after="0"/>
              <w:jc w:val="center"/>
              <w:rPr>
                <w:rFonts w:cstheme="minorHAnsi"/>
              </w:rPr>
            </w:pPr>
            <w:r w:rsidRPr="0065006D">
              <w:rPr>
                <w:rFonts w:cstheme="minorHAnsi"/>
              </w:rPr>
              <w:t>+385(0)23200758</w:t>
            </w:r>
          </w:p>
        </w:tc>
        <w:tc>
          <w:tcPr>
            <w:tcW w:w="0" w:type="auto"/>
            <w:vAlign w:val="center"/>
          </w:tcPr>
          <w:p w14:paraId="16DF8ACE" w14:textId="30A8ABF5" w:rsidR="0046145E" w:rsidRPr="0065006D" w:rsidRDefault="00B5799E" w:rsidP="00C511FC">
            <w:pPr>
              <w:spacing w:after="0"/>
              <w:jc w:val="center"/>
              <w:rPr>
                <w:rFonts w:cstheme="minorHAnsi"/>
              </w:rPr>
            </w:pPr>
            <w:hyperlink r:id="rId15" w:history="1">
              <w:r w:rsidR="0046145E" w:rsidRPr="0065006D">
                <w:rPr>
                  <w:rStyle w:val="Hiperveza"/>
                  <w:rFonts w:cstheme="minorHAnsi"/>
                </w:rPr>
                <w:t>jvdimic@unizd.hr</w:t>
              </w:r>
            </w:hyperlink>
          </w:p>
        </w:tc>
        <w:tc>
          <w:tcPr>
            <w:tcW w:w="2558" w:type="dxa"/>
            <w:vAlign w:val="center"/>
          </w:tcPr>
          <w:p w14:paraId="18DCCBB1" w14:textId="0D723E51" w:rsidR="0046145E" w:rsidRPr="00DE47B5" w:rsidRDefault="0046145E" w:rsidP="00C511FC">
            <w:pPr>
              <w:spacing w:after="0"/>
              <w:rPr>
                <w:rFonts w:cstheme="minorHAnsi"/>
                <w:shd w:val="clear" w:color="auto" w:fill="FFFFFF"/>
              </w:rPr>
            </w:pPr>
            <w:r w:rsidRPr="00DE47B5">
              <w:rPr>
                <w:rFonts w:cstheme="minorHAnsi"/>
                <w:shd w:val="clear" w:color="auto" w:fill="FFFFFF"/>
              </w:rPr>
              <w:t>Tuesday,</w:t>
            </w:r>
          </w:p>
          <w:p w14:paraId="697F15E2" w14:textId="72CD5FBF" w:rsidR="0046145E" w:rsidRPr="00DE47B5" w:rsidRDefault="0046145E" w:rsidP="00C511FC">
            <w:pPr>
              <w:spacing w:after="0"/>
              <w:rPr>
                <w:rFonts w:cstheme="minorHAnsi"/>
                <w:shd w:val="clear" w:color="auto" w:fill="FFFFFF"/>
              </w:rPr>
            </w:pPr>
            <w:r w:rsidRPr="00DE47B5">
              <w:rPr>
                <w:rFonts w:cstheme="minorHAnsi"/>
                <w:shd w:val="clear" w:color="auto" w:fill="FFFFFF"/>
              </w:rPr>
              <w:t>12.00 – 14.00</w:t>
            </w:r>
          </w:p>
        </w:tc>
      </w:tr>
      <w:tr w:rsidR="0046145E" w:rsidRPr="0065006D" w14:paraId="401D0CCF" w14:textId="77777777" w:rsidTr="00D33994">
        <w:tc>
          <w:tcPr>
            <w:tcW w:w="1844" w:type="dxa"/>
            <w:vAlign w:val="center"/>
          </w:tcPr>
          <w:p w14:paraId="41857EAE" w14:textId="77777777" w:rsidR="0046145E" w:rsidRPr="0065006D" w:rsidRDefault="0046145E" w:rsidP="00C511FC">
            <w:pPr>
              <w:spacing w:after="0"/>
              <w:rPr>
                <w:rFonts w:cstheme="minorHAnsi"/>
              </w:rPr>
            </w:pPr>
            <w:r w:rsidRPr="0065006D">
              <w:rPr>
                <w:rFonts w:cstheme="minorHAnsi"/>
              </w:rPr>
              <w:t xml:space="preserve">Matilda </w:t>
            </w:r>
            <w:proofErr w:type="spellStart"/>
            <w:r w:rsidRPr="0065006D">
              <w:rPr>
                <w:rFonts w:cstheme="minorHAnsi"/>
              </w:rPr>
              <w:t>Karamatić</w:t>
            </w:r>
            <w:proofErr w:type="spellEnd"/>
            <w:r w:rsidRPr="0065006D">
              <w:rPr>
                <w:rFonts w:cstheme="minorHAnsi"/>
              </w:rPr>
              <w:t xml:space="preserve"> </w:t>
            </w:r>
            <w:proofErr w:type="spellStart"/>
            <w:r w:rsidRPr="0065006D">
              <w:rPr>
                <w:rFonts w:cstheme="minorHAnsi"/>
              </w:rPr>
              <w:t>Brčić</w:t>
            </w:r>
            <w:proofErr w:type="spellEnd"/>
          </w:p>
        </w:tc>
        <w:tc>
          <w:tcPr>
            <w:tcW w:w="1309" w:type="dxa"/>
            <w:vAlign w:val="center"/>
          </w:tcPr>
          <w:p w14:paraId="3959B633" w14:textId="506D12AE" w:rsidR="0046145E" w:rsidRPr="0065006D" w:rsidRDefault="0046145E" w:rsidP="00C511FC">
            <w:pPr>
              <w:spacing w:after="0"/>
              <w:jc w:val="center"/>
              <w:rPr>
                <w:rFonts w:cstheme="minorHAnsi"/>
              </w:rPr>
            </w:pPr>
            <w:r w:rsidRPr="0065006D">
              <w:rPr>
                <w:rFonts w:cstheme="minorHAnsi"/>
              </w:rPr>
              <w:t>Ass</w:t>
            </w:r>
            <w:r w:rsidR="005D4ED6">
              <w:rPr>
                <w:rFonts w:cstheme="minorHAnsi"/>
              </w:rPr>
              <w:t xml:space="preserve">ociate </w:t>
            </w:r>
            <w:r w:rsidRPr="0065006D">
              <w:rPr>
                <w:rFonts w:cstheme="minorHAnsi"/>
              </w:rPr>
              <w:t>Professor</w:t>
            </w:r>
          </w:p>
        </w:tc>
        <w:tc>
          <w:tcPr>
            <w:tcW w:w="0" w:type="auto"/>
            <w:vAlign w:val="center"/>
          </w:tcPr>
          <w:p w14:paraId="41AF85F7" w14:textId="77777777" w:rsidR="0046145E" w:rsidRPr="0065006D" w:rsidRDefault="0046145E" w:rsidP="00C511FC">
            <w:pPr>
              <w:spacing w:after="0"/>
              <w:jc w:val="center"/>
              <w:rPr>
                <w:rFonts w:cstheme="minorHAnsi"/>
              </w:rPr>
            </w:pPr>
            <w:r w:rsidRPr="0065006D">
              <w:rPr>
                <w:rFonts w:cstheme="minorHAnsi"/>
              </w:rPr>
              <w:t>+385(0)23200513</w:t>
            </w:r>
          </w:p>
        </w:tc>
        <w:tc>
          <w:tcPr>
            <w:tcW w:w="0" w:type="auto"/>
            <w:vAlign w:val="center"/>
          </w:tcPr>
          <w:p w14:paraId="05B31A7E" w14:textId="2527FB11" w:rsidR="0046145E" w:rsidRPr="0065006D" w:rsidRDefault="00B5799E" w:rsidP="00C511FC">
            <w:pPr>
              <w:spacing w:after="0"/>
              <w:jc w:val="center"/>
              <w:rPr>
                <w:rFonts w:cstheme="minorHAnsi"/>
              </w:rPr>
            </w:pPr>
            <w:hyperlink r:id="rId16" w:history="1">
              <w:r w:rsidR="0046145E" w:rsidRPr="0065006D">
                <w:rPr>
                  <w:rStyle w:val="Hiperveza"/>
                  <w:rFonts w:cstheme="minorHAnsi"/>
                </w:rPr>
                <w:t>mkarama@unizd.hr</w:t>
              </w:r>
            </w:hyperlink>
          </w:p>
        </w:tc>
        <w:tc>
          <w:tcPr>
            <w:tcW w:w="2558" w:type="dxa"/>
            <w:vAlign w:val="center"/>
          </w:tcPr>
          <w:p w14:paraId="430C0B5F" w14:textId="73ED31E7" w:rsidR="0046145E" w:rsidRPr="00DE47B5" w:rsidRDefault="0046145E" w:rsidP="00C511FC">
            <w:pPr>
              <w:spacing w:after="0"/>
              <w:rPr>
                <w:rFonts w:cstheme="minorHAnsi"/>
              </w:rPr>
            </w:pPr>
            <w:r w:rsidRPr="00DE47B5">
              <w:rPr>
                <w:rFonts w:cstheme="minorHAnsi"/>
              </w:rPr>
              <w:t>Wednesday, 9.</w:t>
            </w:r>
            <w:r w:rsidR="00DE3A91">
              <w:rPr>
                <w:rFonts w:cstheme="minorHAnsi"/>
              </w:rPr>
              <w:t>3</w:t>
            </w:r>
            <w:r w:rsidRPr="00DE47B5">
              <w:rPr>
                <w:rFonts w:cstheme="minorHAnsi"/>
              </w:rPr>
              <w:t>0 – 1</w:t>
            </w:r>
            <w:r w:rsidR="00DE3A91">
              <w:rPr>
                <w:rFonts w:cstheme="minorHAnsi"/>
              </w:rPr>
              <w:t>0</w:t>
            </w:r>
            <w:r w:rsidRPr="00DE47B5">
              <w:rPr>
                <w:rFonts w:cstheme="minorHAnsi"/>
              </w:rPr>
              <w:t>.</w:t>
            </w:r>
            <w:r w:rsidR="00DE3A91">
              <w:rPr>
                <w:rFonts w:cstheme="minorHAnsi"/>
              </w:rPr>
              <w:t>3</w:t>
            </w:r>
            <w:r w:rsidRPr="00DE47B5">
              <w:rPr>
                <w:rFonts w:cstheme="minorHAnsi"/>
              </w:rPr>
              <w:t>0, after lectures</w:t>
            </w:r>
          </w:p>
        </w:tc>
      </w:tr>
      <w:tr w:rsidR="0046145E" w:rsidRPr="0065006D" w14:paraId="3FEEC0F1" w14:textId="77777777" w:rsidTr="00D33994">
        <w:tc>
          <w:tcPr>
            <w:tcW w:w="1844" w:type="dxa"/>
            <w:vAlign w:val="center"/>
          </w:tcPr>
          <w:p w14:paraId="35813E1C" w14:textId="77777777" w:rsidR="0046145E" w:rsidRPr="0065006D" w:rsidRDefault="0046145E" w:rsidP="00C511FC">
            <w:pPr>
              <w:spacing w:after="0"/>
              <w:rPr>
                <w:rFonts w:cstheme="minorHAnsi"/>
              </w:rPr>
            </w:pPr>
            <w:proofErr w:type="spellStart"/>
            <w:r w:rsidRPr="0065006D">
              <w:rPr>
                <w:rFonts w:cstheme="minorHAnsi"/>
              </w:rPr>
              <w:t>Daliborka</w:t>
            </w:r>
            <w:proofErr w:type="spellEnd"/>
            <w:r w:rsidRPr="0065006D">
              <w:rPr>
                <w:rFonts w:cstheme="minorHAnsi"/>
              </w:rPr>
              <w:t xml:space="preserve"> </w:t>
            </w:r>
            <w:proofErr w:type="spellStart"/>
            <w:r w:rsidRPr="0065006D">
              <w:rPr>
                <w:rFonts w:cstheme="minorHAnsi"/>
              </w:rPr>
              <w:t>Luketić</w:t>
            </w:r>
            <w:proofErr w:type="spellEnd"/>
          </w:p>
        </w:tc>
        <w:tc>
          <w:tcPr>
            <w:tcW w:w="1309" w:type="dxa"/>
            <w:vAlign w:val="center"/>
          </w:tcPr>
          <w:p w14:paraId="3A389B01" w14:textId="08163676" w:rsidR="0046145E" w:rsidRPr="0065006D" w:rsidRDefault="0046145E" w:rsidP="00C511FC">
            <w:pPr>
              <w:spacing w:after="0"/>
              <w:jc w:val="center"/>
              <w:rPr>
                <w:rFonts w:cstheme="minorHAnsi"/>
              </w:rPr>
            </w:pPr>
            <w:r w:rsidRPr="0065006D">
              <w:rPr>
                <w:rFonts w:cstheme="minorHAnsi"/>
              </w:rPr>
              <w:t>Ass</w:t>
            </w:r>
            <w:r w:rsidR="00696B44">
              <w:rPr>
                <w:rFonts w:cstheme="minorHAnsi"/>
              </w:rPr>
              <w:t>ocia</w:t>
            </w:r>
            <w:r w:rsidRPr="0065006D">
              <w:rPr>
                <w:rFonts w:cstheme="minorHAnsi"/>
              </w:rPr>
              <w:t>t</w:t>
            </w:r>
            <w:r w:rsidR="00696B44">
              <w:rPr>
                <w:rFonts w:cstheme="minorHAnsi"/>
              </w:rPr>
              <w:t>e</w:t>
            </w:r>
          </w:p>
          <w:p w14:paraId="289F3F3F" w14:textId="77777777" w:rsidR="0046145E" w:rsidRPr="0065006D" w:rsidRDefault="0046145E" w:rsidP="00C511FC">
            <w:pPr>
              <w:spacing w:after="0"/>
              <w:jc w:val="center"/>
              <w:rPr>
                <w:rFonts w:cstheme="minorHAnsi"/>
              </w:rPr>
            </w:pPr>
            <w:r w:rsidRPr="0065006D">
              <w:rPr>
                <w:rFonts w:cstheme="minorHAnsi"/>
              </w:rPr>
              <w:t>Professor</w:t>
            </w:r>
          </w:p>
        </w:tc>
        <w:tc>
          <w:tcPr>
            <w:tcW w:w="0" w:type="auto"/>
            <w:vAlign w:val="center"/>
          </w:tcPr>
          <w:p w14:paraId="004A0B1D" w14:textId="063B7F46" w:rsidR="0046145E" w:rsidRPr="0065006D" w:rsidRDefault="0046145E" w:rsidP="00C511FC">
            <w:pPr>
              <w:spacing w:after="0"/>
              <w:jc w:val="center"/>
              <w:rPr>
                <w:rFonts w:cstheme="minorHAnsi"/>
              </w:rPr>
            </w:pPr>
            <w:r w:rsidRPr="0065006D">
              <w:rPr>
                <w:rFonts w:cstheme="minorHAnsi"/>
              </w:rPr>
              <w:t>+385(0)232005</w:t>
            </w:r>
            <w:r w:rsidR="003649D1">
              <w:rPr>
                <w:rFonts w:cstheme="minorHAnsi"/>
              </w:rPr>
              <w:t>59</w:t>
            </w:r>
          </w:p>
        </w:tc>
        <w:tc>
          <w:tcPr>
            <w:tcW w:w="0" w:type="auto"/>
            <w:vAlign w:val="center"/>
          </w:tcPr>
          <w:p w14:paraId="339905FE" w14:textId="09D78FB3" w:rsidR="0046145E" w:rsidRPr="0065006D" w:rsidRDefault="00B5799E" w:rsidP="00C511FC">
            <w:pPr>
              <w:spacing w:after="0"/>
              <w:jc w:val="center"/>
              <w:rPr>
                <w:rFonts w:cstheme="minorHAnsi"/>
              </w:rPr>
            </w:pPr>
            <w:hyperlink r:id="rId17" w:history="1">
              <w:r w:rsidR="0046145E" w:rsidRPr="0065006D">
                <w:rPr>
                  <w:rStyle w:val="Hiperveza"/>
                  <w:rFonts w:cstheme="minorHAnsi"/>
                </w:rPr>
                <w:t>dluketic@unizd.hr</w:t>
              </w:r>
            </w:hyperlink>
          </w:p>
        </w:tc>
        <w:tc>
          <w:tcPr>
            <w:tcW w:w="2558" w:type="dxa"/>
            <w:vAlign w:val="center"/>
          </w:tcPr>
          <w:p w14:paraId="393B777B" w14:textId="3782EB3B" w:rsidR="00D279D1" w:rsidRPr="00D279D1" w:rsidRDefault="00D279D1" w:rsidP="00D279D1">
            <w:pPr>
              <w:spacing w:after="0"/>
              <w:rPr>
                <w:rFonts w:cstheme="minorHAnsi"/>
                <w:lang w:val="hr-HR"/>
              </w:rPr>
            </w:pPr>
            <w:proofErr w:type="spellStart"/>
            <w:r>
              <w:rPr>
                <w:rFonts w:cstheme="minorHAnsi"/>
                <w:lang w:val="hr-HR"/>
              </w:rPr>
              <w:t>Tu</w:t>
            </w:r>
            <w:r w:rsidR="005D4ED6">
              <w:rPr>
                <w:rFonts w:cstheme="minorHAnsi"/>
                <w:lang w:val="hr-HR"/>
              </w:rPr>
              <w:t>e</w:t>
            </w:r>
            <w:r w:rsidR="003649D1">
              <w:rPr>
                <w:rFonts w:cstheme="minorHAnsi"/>
                <w:lang w:val="hr-HR"/>
              </w:rPr>
              <w:t>s</w:t>
            </w:r>
            <w:r>
              <w:rPr>
                <w:rFonts w:cstheme="minorHAnsi"/>
                <w:lang w:val="hr-HR"/>
              </w:rPr>
              <w:t>day</w:t>
            </w:r>
            <w:proofErr w:type="spellEnd"/>
            <w:r w:rsidRPr="00D279D1">
              <w:rPr>
                <w:rFonts w:cstheme="minorHAnsi"/>
                <w:lang w:val="hr-HR"/>
              </w:rPr>
              <w:t xml:space="preserve">, </w:t>
            </w:r>
          </w:p>
          <w:p w14:paraId="1087AC6E" w14:textId="1E943513" w:rsidR="0046145E" w:rsidRPr="005D4ED6" w:rsidRDefault="005D4ED6" w:rsidP="00D279D1">
            <w:pPr>
              <w:spacing w:after="0"/>
              <w:rPr>
                <w:rFonts w:cstheme="minorHAnsi"/>
                <w:lang w:val="hr-HR"/>
              </w:rPr>
            </w:pPr>
            <w:r>
              <w:rPr>
                <w:rFonts w:cstheme="minorHAnsi"/>
                <w:lang w:val="hr-HR"/>
              </w:rPr>
              <w:t>09</w:t>
            </w:r>
            <w:r w:rsidR="00D279D1" w:rsidRPr="00D279D1">
              <w:rPr>
                <w:rFonts w:cstheme="minorHAnsi"/>
                <w:lang w:val="hr-HR"/>
              </w:rPr>
              <w:t>.00 – 1</w:t>
            </w:r>
            <w:r>
              <w:rPr>
                <w:rFonts w:cstheme="minorHAnsi"/>
                <w:lang w:val="hr-HR"/>
              </w:rPr>
              <w:t>0</w:t>
            </w:r>
            <w:r w:rsidR="00D279D1" w:rsidRPr="00D279D1">
              <w:rPr>
                <w:rFonts w:cstheme="minorHAnsi"/>
                <w:lang w:val="hr-HR"/>
              </w:rPr>
              <w:t>.00</w:t>
            </w:r>
          </w:p>
        </w:tc>
      </w:tr>
      <w:tr w:rsidR="0046145E" w:rsidRPr="0065006D" w14:paraId="611140DC" w14:textId="77777777" w:rsidTr="00D33994">
        <w:tc>
          <w:tcPr>
            <w:tcW w:w="1844" w:type="dxa"/>
            <w:vAlign w:val="center"/>
          </w:tcPr>
          <w:p w14:paraId="456CB43E" w14:textId="4BDF16AD" w:rsidR="0046145E" w:rsidRDefault="0046145E" w:rsidP="00C511FC">
            <w:pPr>
              <w:spacing w:after="0"/>
              <w:rPr>
                <w:rFonts w:cstheme="minorHAnsi"/>
              </w:rPr>
            </w:pPr>
            <w:proofErr w:type="spellStart"/>
            <w:r w:rsidRPr="0065006D">
              <w:rPr>
                <w:rFonts w:cstheme="minorHAnsi"/>
              </w:rPr>
              <w:t>Marija</w:t>
            </w:r>
            <w:proofErr w:type="spellEnd"/>
          </w:p>
          <w:p w14:paraId="764B8E6E" w14:textId="4875C117" w:rsidR="0046145E" w:rsidRPr="0065006D" w:rsidRDefault="0046145E" w:rsidP="00C511FC">
            <w:pPr>
              <w:spacing w:after="0"/>
              <w:rPr>
                <w:rFonts w:cstheme="minorHAnsi"/>
              </w:rPr>
            </w:pPr>
            <w:proofErr w:type="spellStart"/>
            <w:r w:rsidRPr="0065006D">
              <w:rPr>
                <w:rFonts w:cstheme="minorHAnsi"/>
              </w:rPr>
              <w:t>Buterin</w:t>
            </w:r>
            <w:proofErr w:type="spellEnd"/>
            <w:r w:rsidRPr="0065006D">
              <w:rPr>
                <w:rFonts w:cstheme="minorHAnsi"/>
              </w:rPr>
              <w:t xml:space="preserve"> </w:t>
            </w:r>
            <w:proofErr w:type="spellStart"/>
            <w:r w:rsidRPr="0065006D">
              <w:rPr>
                <w:rFonts w:cstheme="minorHAnsi"/>
              </w:rPr>
              <w:t>Mičić</w:t>
            </w:r>
            <w:proofErr w:type="spellEnd"/>
          </w:p>
        </w:tc>
        <w:tc>
          <w:tcPr>
            <w:tcW w:w="1309" w:type="dxa"/>
            <w:vAlign w:val="center"/>
          </w:tcPr>
          <w:p w14:paraId="4BA3FEFB" w14:textId="77777777" w:rsidR="0046145E" w:rsidRPr="0065006D" w:rsidRDefault="0046145E" w:rsidP="00C511FC">
            <w:pPr>
              <w:spacing w:after="0"/>
              <w:jc w:val="center"/>
              <w:rPr>
                <w:rFonts w:cstheme="minorHAnsi"/>
              </w:rPr>
            </w:pPr>
            <w:r w:rsidRPr="0065006D">
              <w:rPr>
                <w:rFonts w:cstheme="minorHAnsi"/>
              </w:rPr>
              <w:t>Assistant Professor</w:t>
            </w:r>
          </w:p>
        </w:tc>
        <w:tc>
          <w:tcPr>
            <w:tcW w:w="0" w:type="auto"/>
            <w:vAlign w:val="center"/>
          </w:tcPr>
          <w:p w14:paraId="6D79C81C" w14:textId="77777777" w:rsidR="0046145E" w:rsidRPr="0065006D" w:rsidRDefault="0046145E" w:rsidP="00C511FC">
            <w:pPr>
              <w:spacing w:after="0"/>
              <w:jc w:val="center"/>
              <w:rPr>
                <w:rFonts w:cstheme="minorHAnsi"/>
              </w:rPr>
            </w:pPr>
            <w:r w:rsidRPr="0065006D">
              <w:rPr>
                <w:rFonts w:cstheme="minorHAnsi"/>
              </w:rPr>
              <w:t>+385(0)23200753</w:t>
            </w:r>
          </w:p>
        </w:tc>
        <w:tc>
          <w:tcPr>
            <w:tcW w:w="0" w:type="auto"/>
            <w:vAlign w:val="center"/>
          </w:tcPr>
          <w:p w14:paraId="73FECDB5" w14:textId="2DB0754F" w:rsidR="0046145E" w:rsidRPr="0065006D" w:rsidRDefault="00B5799E" w:rsidP="00C511FC">
            <w:pPr>
              <w:spacing w:after="0"/>
              <w:jc w:val="center"/>
              <w:rPr>
                <w:rFonts w:cstheme="minorHAnsi"/>
              </w:rPr>
            </w:pPr>
            <w:hyperlink r:id="rId18" w:history="1">
              <w:r w:rsidR="0046145E" w:rsidRPr="0065006D">
                <w:rPr>
                  <w:rStyle w:val="Hiperveza"/>
                  <w:rFonts w:cstheme="minorHAnsi"/>
                </w:rPr>
                <w:t>buterin@unizd.hr</w:t>
              </w:r>
            </w:hyperlink>
          </w:p>
        </w:tc>
        <w:tc>
          <w:tcPr>
            <w:tcW w:w="2558" w:type="dxa"/>
            <w:vAlign w:val="center"/>
          </w:tcPr>
          <w:p w14:paraId="11269C8E" w14:textId="0A6BBF76" w:rsidR="0046145E" w:rsidRPr="00DE47B5" w:rsidRDefault="0046145E" w:rsidP="00C511FC">
            <w:pPr>
              <w:spacing w:after="0"/>
              <w:rPr>
                <w:rFonts w:cstheme="minorHAnsi"/>
              </w:rPr>
            </w:pPr>
            <w:r w:rsidRPr="00DE47B5">
              <w:rPr>
                <w:rFonts w:cstheme="minorHAnsi"/>
              </w:rPr>
              <w:t>Tu</w:t>
            </w:r>
            <w:r w:rsidR="005D4ED6">
              <w:rPr>
                <w:rFonts w:cstheme="minorHAnsi"/>
              </w:rPr>
              <w:t>e</w:t>
            </w:r>
            <w:r w:rsidRPr="00DE47B5">
              <w:rPr>
                <w:rFonts w:cstheme="minorHAnsi"/>
              </w:rPr>
              <w:t>sday,</w:t>
            </w:r>
          </w:p>
          <w:p w14:paraId="44ACA67D" w14:textId="5D249FE3" w:rsidR="0046145E" w:rsidRDefault="0046145E" w:rsidP="00C511FC">
            <w:pPr>
              <w:spacing w:after="0"/>
              <w:rPr>
                <w:rFonts w:cstheme="minorHAnsi"/>
              </w:rPr>
            </w:pPr>
            <w:r w:rsidRPr="00DE47B5">
              <w:rPr>
                <w:rFonts w:cstheme="minorHAnsi"/>
              </w:rPr>
              <w:t>1</w:t>
            </w:r>
            <w:r w:rsidR="005D4ED6">
              <w:rPr>
                <w:rFonts w:cstheme="minorHAnsi"/>
              </w:rPr>
              <w:t>0</w:t>
            </w:r>
            <w:r w:rsidRPr="00DE47B5">
              <w:rPr>
                <w:rFonts w:cstheme="minorHAnsi"/>
              </w:rPr>
              <w:t>.</w:t>
            </w:r>
            <w:r w:rsidR="005D4ED6">
              <w:rPr>
                <w:rFonts w:cstheme="minorHAnsi"/>
              </w:rPr>
              <w:t>0</w:t>
            </w:r>
            <w:r w:rsidRPr="00DE47B5">
              <w:rPr>
                <w:rFonts w:cstheme="minorHAnsi"/>
              </w:rPr>
              <w:t>0 – 1</w:t>
            </w:r>
            <w:r w:rsidR="005D4ED6">
              <w:rPr>
                <w:rFonts w:cstheme="minorHAnsi"/>
              </w:rPr>
              <w:t>1</w:t>
            </w:r>
            <w:r w:rsidRPr="00DE47B5">
              <w:rPr>
                <w:rFonts w:cstheme="minorHAnsi"/>
              </w:rPr>
              <w:t>.00</w:t>
            </w:r>
            <w:r w:rsidR="00992F4E">
              <w:rPr>
                <w:rFonts w:cstheme="minorHAnsi"/>
              </w:rPr>
              <w:t>,</w:t>
            </w:r>
          </w:p>
          <w:p w14:paraId="1150BA8C" w14:textId="0F55798C" w:rsidR="005D4ED6" w:rsidRPr="00DE47B5" w:rsidRDefault="00992F4E" w:rsidP="00C511FC">
            <w:pPr>
              <w:spacing w:after="0"/>
              <w:rPr>
                <w:rFonts w:cstheme="minorHAnsi"/>
              </w:rPr>
            </w:pPr>
            <w:r>
              <w:rPr>
                <w:rFonts w:cstheme="minorHAnsi"/>
              </w:rPr>
              <w:t>a</w:t>
            </w:r>
            <w:r w:rsidR="005D4ED6">
              <w:rPr>
                <w:rFonts w:cstheme="minorHAnsi"/>
              </w:rPr>
              <w:t>fter lectures</w:t>
            </w:r>
          </w:p>
        </w:tc>
      </w:tr>
      <w:tr w:rsidR="0046145E" w:rsidRPr="0065006D" w14:paraId="24EF0934" w14:textId="77777777" w:rsidTr="00D33994">
        <w:tc>
          <w:tcPr>
            <w:tcW w:w="1844" w:type="dxa"/>
            <w:vAlign w:val="center"/>
          </w:tcPr>
          <w:p w14:paraId="6DF21402" w14:textId="403E2D41" w:rsidR="0046145E" w:rsidRPr="0065006D" w:rsidRDefault="0046145E" w:rsidP="00C511FC">
            <w:pPr>
              <w:spacing w:after="0"/>
              <w:rPr>
                <w:rFonts w:cstheme="minorHAnsi"/>
              </w:rPr>
            </w:pPr>
            <w:r w:rsidRPr="0065006D">
              <w:rPr>
                <w:rFonts w:cstheme="minorHAnsi"/>
              </w:rPr>
              <w:t xml:space="preserve">Ana </w:t>
            </w:r>
            <w:proofErr w:type="spellStart"/>
            <w:r w:rsidRPr="0065006D">
              <w:rPr>
                <w:rFonts w:cstheme="minorHAnsi"/>
              </w:rPr>
              <w:t>Marija</w:t>
            </w:r>
            <w:proofErr w:type="spellEnd"/>
            <w:r w:rsidRPr="0065006D">
              <w:rPr>
                <w:rFonts w:cstheme="minorHAnsi"/>
              </w:rPr>
              <w:t xml:space="preserve"> </w:t>
            </w:r>
            <w:proofErr w:type="spellStart"/>
            <w:r w:rsidR="00145573">
              <w:rPr>
                <w:rFonts w:cstheme="minorHAnsi"/>
              </w:rPr>
              <w:t>Ivelj</w:t>
            </w:r>
            <w:r w:rsidRPr="0065006D">
              <w:rPr>
                <w:rFonts w:cstheme="minorHAnsi"/>
              </w:rPr>
              <w:t>ić</w:t>
            </w:r>
            <w:proofErr w:type="spellEnd"/>
          </w:p>
        </w:tc>
        <w:tc>
          <w:tcPr>
            <w:tcW w:w="1309" w:type="dxa"/>
            <w:vAlign w:val="center"/>
          </w:tcPr>
          <w:p w14:paraId="7AF673A1" w14:textId="77777777" w:rsidR="0046145E" w:rsidRPr="0065006D" w:rsidRDefault="0046145E" w:rsidP="00C511FC">
            <w:pPr>
              <w:spacing w:after="0"/>
              <w:jc w:val="center"/>
              <w:rPr>
                <w:rFonts w:cstheme="minorHAnsi"/>
              </w:rPr>
            </w:pPr>
            <w:r w:rsidRPr="0065006D">
              <w:rPr>
                <w:rFonts w:cstheme="minorHAnsi"/>
              </w:rPr>
              <w:t>Assistant Professor</w:t>
            </w:r>
          </w:p>
        </w:tc>
        <w:tc>
          <w:tcPr>
            <w:tcW w:w="0" w:type="auto"/>
            <w:vAlign w:val="center"/>
          </w:tcPr>
          <w:p w14:paraId="5BBEDEB3" w14:textId="77777777" w:rsidR="0046145E" w:rsidRPr="0065006D" w:rsidRDefault="0046145E" w:rsidP="00C511FC">
            <w:pPr>
              <w:spacing w:after="0"/>
              <w:jc w:val="center"/>
              <w:rPr>
                <w:rFonts w:cstheme="minorHAnsi"/>
              </w:rPr>
            </w:pPr>
            <w:r w:rsidRPr="0065006D">
              <w:rPr>
                <w:rFonts w:cstheme="minorHAnsi"/>
              </w:rPr>
              <w:t>+385(0)23200559</w:t>
            </w:r>
          </w:p>
        </w:tc>
        <w:tc>
          <w:tcPr>
            <w:tcW w:w="0" w:type="auto"/>
            <w:vAlign w:val="center"/>
          </w:tcPr>
          <w:p w14:paraId="44725291" w14:textId="659122C7" w:rsidR="0046145E" w:rsidRPr="0065006D" w:rsidRDefault="00B5799E" w:rsidP="00C511FC">
            <w:pPr>
              <w:spacing w:after="0"/>
              <w:jc w:val="center"/>
              <w:rPr>
                <w:rFonts w:cstheme="minorHAnsi"/>
              </w:rPr>
            </w:pPr>
            <w:hyperlink r:id="rId19" w:history="1">
              <w:r w:rsidR="0046145E" w:rsidRPr="0065006D">
                <w:rPr>
                  <w:rStyle w:val="Hiperveza"/>
                  <w:rFonts w:cstheme="minorHAnsi"/>
                </w:rPr>
                <w:t>amrogic@unizd.hr</w:t>
              </w:r>
            </w:hyperlink>
          </w:p>
        </w:tc>
        <w:tc>
          <w:tcPr>
            <w:tcW w:w="2558" w:type="dxa"/>
            <w:vAlign w:val="center"/>
          </w:tcPr>
          <w:p w14:paraId="6B4DDB9D" w14:textId="1B987886" w:rsidR="003649D1" w:rsidRPr="00DE47B5" w:rsidRDefault="006B1684" w:rsidP="00C511FC">
            <w:pPr>
              <w:spacing w:after="0"/>
              <w:rPr>
                <w:rFonts w:cstheme="minorHAnsi"/>
              </w:rPr>
            </w:pPr>
            <w:r>
              <w:rPr>
                <w:rFonts w:cstheme="minorHAnsi"/>
              </w:rPr>
              <w:t>Monday, 10.00-12.00, after lectures</w:t>
            </w:r>
          </w:p>
        </w:tc>
      </w:tr>
      <w:tr w:rsidR="0046145E" w:rsidRPr="0065006D" w14:paraId="58FD6A2B" w14:textId="77777777" w:rsidTr="00D33994">
        <w:tc>
          <w:tcPr>
            <w:tcW w:w="1844" w:type="dxa"/>
            <w:vAlign w:val="center"/>
          </w:tcPr>
          <w:p w14:paraId="7DA668DC" w14:textId="4FFAF79A" w:rsidR="0046145E" w:rsidRPr="006323D7" w:rsidRDefault="0046145E" w:rsidP="00D33994">
            <w:r>
              <w:t xml:space="preserve">Tamara </w:t>
            </w:r>
            <w:proofErr w:type="spellStart"/>
            <w:r w:rsidR="006B1684">
              <w:t>Anić</w:t>
            </w:r>
            <w:proofErr w:type="spellEnd"/>
          </w:p>
        </w:tc>
        <w:tc>
          <w:tcPr>
            <w:tcW w:w="1309" w:type="dxa"/>
            <w:vAlign w:val="center"/>
          </w:tcPr>
          <w:p w14:paraId="7411CC8F" w14:textId="77777777" w:rsidR="0046145E" w:rsidRPr="006323D7" w:rsidRDefault="0046145E" w:rsidP="00D33994">
            <w:pPr>
              <w:jc w:val="center"/>
            </w:pPr>
            <w:r w:rsidRPr="0065006D">
              <w:rPr>
                <w:rFonts w:cstheme="minorHAnsi"/>
              </w:rPr>
              <w:t>Assistant</w:t>
            </w:r>
          </w:p>
        </w:tc>
        <w:tc>
          <w:tcPr>
            <w:tcW w:w="0" w:type="auto"/>
            <w:vAlign w:val="center"/>
          </w:tcPr>
          <w:p w14:paraId="69E187E7" w14:textId="77777777" w:rsidR="0046145E" w:rsidRPr="006323D7" w:rsidRDefault="0046145E" w:rsidP="00D33994">
            <w:pPr>
              <w:jc w:val="center"/>
            </w:pPr>
            <w:r w:rsidRPr="006323D7">
              <w:t>+385(0)23200753</w:t>
            </w:r>
          </w:p>
        </w:tc>
        <w:tc>
          <w:tcPr>
            <w:tcW w:w="0" w:type="auto"/>
            <w:vAlign w:val="center"/>
          </w:tcPr>
          <w:p w14:paraId="0C278FCC" w14:textId="77777777" w:rsidR="0046145E" w:rsidRDefault="00B5799E" w:rsidP="00D33994">
            <w:pPr>
              <w:jc w:val="center"/>
            </w:pPr>
            <w:hyperlink r:id="rId20" w:history="1">
              <w:r w:rsidR="0046145E" w:rsidRPr="00B40302">
                <w:rPr>
                  <w:rStyle w:val="Hiperveza"/>
                </w:rPr>
                <w:t>tagospic@unizd.hr</w:t>
              </w:r>
            </w:hyperlink>
          </w:p>
        </w:tc>
        <w:tc>
          <w:tcPr>
            <w:tcW w:w="2558" w:type="dxa"/>
            <w:vAlign w:val="center"/>
          </w:tcPr>
          <w:p w14:paraId="64C447A5" w14:textId="0BC25BFE" w:rsidR="0046145E" w:rsidRPr="00DE47B5" w:rsidRDefault="00B5799E" w:rsidP="006B1684">
            <w:pPr>
              <w:rPr>
                <w:rFonts w:cstheme="minorHAnsi"/>
              </w:rPr>
            </w:pPr>
            <w:r>
              <w:rPr>
                <w:rFonts w:cstheme="minorHAnsi"/>
              </w:rPr>
              <w:t>Maternity leave</w:t>
            </w:r>
            <w:bookmarkStart w:id="0" w:name="_GoBack"/>
            <w:bookmarkEnd w:id="0"/>
          </w:p>
        </w:tc>
      </w:tr>
      <w:tr w:rsidR="0046145E" w:rsidRPr="0065006D" w14:paraId="6BD0C11F" w14:textId="77777777" w:rsidTr="00D33994">
        <w:tc>
          <w:tcPr>
            <w:tcW w:w="1844" w:type="dxa"/>
            <w:vAlign w:val="center"/>
          </w:tcPr>
          <w:p w14:paraId="0CDEDCAD" w14:textId="77777777" w:rsidR="0046145E" w:rsidRPr="006323D7" w:rsidRDefault="0046145E" w:rsidP="00C511FC">
            <w:proofErr w:type="spellStart"/>
            <w:r>
              <w:lastRenderedPageBreak/>
              <w:t>Nataša</w:t>
            </w:r>
            <w:proofErr w:type="spellEnd"/>
            <w:r>
              <w:t xml:space="preserve"> </w:t>
            </w:r>
            <w:proofErr w:type="spellStart"/>
            <w:r>
              <w:t>Barišić</w:t>
            </w:r>
            <w:proofErr w:type="spellEnd"/>
          </w:p>
        </w:tc>
        <w:tc>
          <w:tcPr>
            <w:tcW w:w="1309" w:type="dxa"/>
            <w:vAlign w:val="center"/>
          </w:tcPr>
          <w:p w14:paraId="5CC47F49" w14:textId="77777777" w:rsidR="0046145E" w:rsidRPr="006323D7" w:rsidRDefault="0046145E" w:rsidP="00C511FC">
            <w:pPr>
              <w:jc w:val="center"/>
            </w:pPr>
            <w:r w:rsidRPr="0065006D">
              <w:rPr>
                <w:rFonts w:cstheme="minorHAnsi"/>
              </w:rPr>
              <w:t>Assistant</w:t>
            </w:r>
          </w:p>
        </w:tc>
        <w:tc>
          <w:tcPr>
            <w:tcW w:w="0" w:type="auto"/>
            <w:vAlign w:val="center"/>
          </w:tcPr>
          <w:p w14:paraId="7953F453" w14:textId="3670D487" w:rsidR="0046145E" w:rsidRPr="006323D7" w:rsidRDefault="0046145E" w:rsidP="00C511FC">
            <w:pPr>
              <w:jc w:val="center"/>
            </w:pPr>
            <w:r>
              <w:t>+385(0)232005</w:t>
            </w:r>
            <w:r w:rsidR="005D4ED6">
              <w:t>30</w:t>
            </w:r>
          </w:p>
        </w:tc>
        <w:tc>
          <w:tcPr>
            <w:tcW w:w="0" w:type="auto"/>
            <w:vAlign w:val="center"/>
          </w:tcPr>
          <w:p w14:paraId="24D10812" w14:textId="77777777" w:rsidR="0046145E" w:rsidRDefault="00B5799E" w:rsidP="00C511FC">
            <w:pPr>
              <w:jc w:val="center"/>
            </w:pPr>
            <w:hyperlink r:id="rId21" w:history="1">
              <w:r w:rsidR="0046145E" w:rsidRPr="00B40302">
                <w:rPr>
                  <w:rStyle w:val="Hiperveza"/>
                </w:rPr>
                <w:t>nbarisic@unizd.hr</w:t>
              </w:r>
            </w:hyperlink>
          </w:p>
        </w:tc>
        <w:tc>
          <w:tcPr>
            <w:tcW w:w="2558" w:type="dxa"/>
            <w:vAlign w:val="center"/>
          </w:tcPr>
          <w:p w14:paraId="022F4E05" w14:textId="666B6EBD" w:rsidR="00D212A4" w:rsidRPr="003649D1" w:rsidRDefault="003649D1" w:rsidP="006B1684">
            <w:pPr>
              <w:rPr>
                <w:rFonts w:cstheme="minorHAnsi"/>
                <w:iCs/>
              </w:rPr>
            </w:pPr>
            <w:r>
              <w:rPr>
                <w:rFonts w:cstheme="minorHAnsi"/>
                <w:iCs/>
              </w:rPr>
              <w:t>Thursday, 14.00-16.00</w:t>
            </w:r>
          </w:p>
        </w:tc>
      </w:tr>
      <w:tr w:rsidR="005D4ED6" w:rsidRPr="0065006D" w14:paraId="76AA57B0" w14:textId="77777777" w:rsidTr="00D33994">
        <w:tc>
          <w:tcPr>
            <w:tcW w:w="1844" w:type="dxa"/>
            <w:vAlign w:val="center"/>
          </w:tcPr>
          <w:p w14:paraId="466F5556" w14:textId="0783B0EC" w:rsidR="005D4ED6" w:rsidRDefault="005D4ED6" w:rsidP="00C511FC">
            <w:proofErr w:type="spellStart"/>
            <w:r>
              <w:t>Šime</w:t>
            </w:r>
            <w:proofErr w:type="spellEnd"/>
            <w:r>
              <w:t xml:space="preserve"> </w:t>
            </w:r>
            <w:proofErr w:type="spellStart"/>
            <w:r>
              <w:t>Barbaroša</w:t>
            </w:r>
            <w:proofErr w:type="spellEnd"/>
          </w:p>
        </w:tc>
        <w:tc>
          <w:tcPr>
            <w:tcW w:w="1309" w:type="dxa"/>
            <w:vAlign w:val="center"/>
          </w:tcPr>
          <w:p w14:paraId="3829AC78" w14:textId="6966080D" w:rsidR="005D4ED6" w:rsidRPr="0065006D" w:rsidRDefault="005D4ED6" w:rsidP="00C511FC">
            <w:pPr>
              <w:jc w:val="center"/>
              <w:rPr>
                <w:rFonts w:cstheme="minorHAnsi"/>
              </w:rPr>
            </w:pPr>
            <w:r>
              <w:rPr>
                <w:rFonts w:cstheme="minorHAnsi"/>
              </w:rPr>
              <w:t>Assistant</w:t>
            </w:r>
          </w:p>
        </w:tc>
        <w:tc>
          <w:tcPr>
            <w:tcW w:w="0" w:type="auto"/>
            <w:vAlign w:val="center"/>
          </w:tcPr>
          <w:p w14:paraId="31CA4479" w14:textId="43CB61DE" w:rsidR="005D4ED6" w:rsidRDefault="005D4ED6" w:rsidP="00C511FC">
            <w:pPr>
              <w:jc w:val="center"/>
            </w:pPr>
            <w:r w:rsidRPr="0065006D">
              <w:t>+385(0)2320055</w:t>
            </w:r>
            <w:r>
              <w:t>7</w:t>
            </w:r>
          </w:p>
        </w:tc>
        <w:tc>
          <w:tcPr>
            <w:tcW w:w="0" w:type="auto"/>
            <w:vAlign w:val="center"/>
          </w:tcPr>
          <w:p w14:paraId="37B1975F" w14:textId="3805367F" w:rsidR="005D4ED6" w:rsidRDefault="00B5799E" w:rsidP="00C511FC">
            <w:pPr>
              <w:jc w:val="center"/>
            </w:pPr>
            <w:hyperlink r:id="rId22" w:history="1">
              <w:r w:rsidR="00DA7F16" w:rsidRPr="00AC6EA2">
                <w:rPr>
                  <w:rStyle w:val="Hiperveza"/>
                </w:rPr>
                <w:t>sbarbaros21</w:t>
              </w:r>
              <w:r w:rsidR="00DA7F16" w:rsidRPr="00AC6EA2">
                <w:rPr>
                  <w:rStyle w:val="Hiperveza"/>
                  <w:rFonts w:cstheme="minorHAnsi"/>
                </w:rPr>
                <w:t>@</w:t>
              </w:r>
              <w:r w:rsidR="00DA7F16" w:rsidRPr="00AC6EA2">
                <w:rPr>
                  <w:rStyle w:val="Hiperveza"/>
                </w:rPr>
                <w:t>unizd.hr</w:t>
              </w:r>
            </w:hyperlink>
          </w:p>
        </w:tc>
        <w:tc>
          <w:tcPr>
            <w:tcW w:w="2558" w:type="dxa"/>
            <w:vAlign w:val="center"/>
          </w:tcPr>
          <w:p w14:paraId="3308E0F1" w14:textId="5A283E6E" w:rsidR="003649D1" w:rsidRPr="003649D1" w:rsidRDefault="003649D1" w:rsidP="006B1684">
            <w:pPr>
              <w:rPr>
                <w:rFonts w:cstheme="minorHAnsi"/>
                <w:iCs/>
              </w:rPr>
            </w:pPr>
            <w:r>
              <w:rPr>
                <w:rFonts w:cstheme="minorHAnsi"/>
                <w:iCs/>
              </w:rPr>
              <w:t xml:space="preserve">Tuesday, 10.00-12.00, </w:t>
            </w:r>
            <w:r w:rsidR="00C13386">
              <w:rPr>
                <w:rFonts w:cstheme="minorHAnsi"/>
                <w:iCs/>
              </w:rPr>
              <w:t>a</w:t>
            </w:r>
            <w:r>
              <w:rPr>
                <w:rFonts w:cstheme="minorHAnsi"/>
                <w:iCs/>
              </w:rPr>
              <w:t>fter lectures</w:t>
            </w:r>
          </w:p>
        </w:tc>
      </w:tr>
      <w:tr w:rsidR="006B1684" w:rsidRPr="0065006D" w14:paraId="3272218E" w14:textId="77777777" w:rsidTr="00D33994">
        <w:tc>
          <w:tcPr>
            <w:tcW w:w="1844" w:type="dxa"/>
            <w:vAlign w:val="center"/>
          </w:tcPr>
          <w:p w14:paraId="15376724" w14:textId="3F586FF7" w:rsidR="006B1684" w:rsidRDefault="006B1684" w:rsidP="00C511FC">
            <w:proofErr w:type="spellStart"/>
            <w:r>
              <w:t>Valerija</w:t>
            </w:r>
            <w:proofErr w:type="spellEnd"/>
            <w:r>
              <w:t xml:space="preserve"> </w:t>
            </w:r>
            <w:proofErr w:type="spellStart"/>
            <w:r>
              <w:t>Šinko</w:t>
            </w:r>
            <w:proofErr w:type="spellEnd"/>
          </w:p>
        </w:tc>
        <w:tc>
          <w:tcPr>
            <w:tcW w:w="1309" w:type="dxa"/>
            <w:vAlign w:val="center"/>
          </w:tcPr>
          <w:p w14:paraId="097C8FB2" w14:textId="3BB93974" w:rsidR="006B1684" w:rsidRDefault="006B1684" w:rsidP="00C511FC">
            <w:pPr>
              <w:jc w:val="center"/>
              <w:rPr>
                <w:rFonts w:cstheme="minorHAnsi"/>
              </w:rPr>
            </w:pPr>
            <w:r>
              <w:rPr>
                <w:rFonts w:cstheme="minorHAnsi"/>
              </w:rPr>
              <w:t>Assistant</w:t>
            </w:r>
          </w:p>
        </w:tc>
        <w:tc>
          <w:tcPr>
            <w:tcW w:w="0" w:type="auto"/>
            <w:vAlign w:val="center"/>
          </w:tcPr>
          <w:p w14:paraId="0AA15B50" w14:textId="60D0B19B" w:rsidR="006B1684" w:rsidRPr="0065006D" w:rsidRDefault="006B1684" w:rsidP="00C511FC">
            <w:pPr>
              <w:jc w:val="center"/>
            </w:pPr>
            <w:r>
              <w:t>+385(0)200530</w:t>
            </w:r>
          </w:p>
        </w:tc>
        <w:tc>
          <w:tcPr>
            <w:tcW w:w="0" w:type="auto"/>
            <w:vAlign w:val="center"/>
          </w:tcPr>
          <w:p w14:paraId="6B38AFA7" w14:textId="14F0E3EF" w:rsidR="006B1684" w:rsidRDefault="00B5799E" w:rsidP="00C511FC">
            <w:pPr>
              <w:jc w:val="center"/>
            </w:pPr>
            <w:hyperlink r:id="rId23" w:history="1">
              <w:r w:rsidR="006B1684" w:rsidRPr="009E5AFC">
                <w:rPr>
                  <w:rStyle w:val="Hiperveza"/>
                </w:rPr>
                <w:t>vsinko</w:t>
              </w:r>
              <w:r w:rsidR="006B1684" w:rsidRPr="009E5AFC">
                <w:rPr>
                  <w:rStyle w:val="Hiperveza"/>
                  <w:rFonts w:cstheme="minorHAnsi"/>
                </w:rPr>
                <w:t>@uni</w:t>
              </w:r>
              <w:r w:rsidR="006B1684" w:rsidRPr="009E5AFC">
                <w:rPr>
                  <w:rStyle w:val="Hiperveza"/>
                </w:rPr>
                <w:t>zd.hr</w:t>
              </w:r>
            </w:hyperlink>
            <w:r w:rsidR="006B1684">
              <w:t xml:space="preserve"> </w:t>
            </w:r>
          </w:p>
        </w:tc>
        <w:tc>
          <w:tcPr>
            <w:tcW w:w="2558" w:type="dxa"/>
            <w:vAlign w:val="center"/>
          </w:tcPr>
          <w:p w14:paraId="78B77E38" w14:textId="3D79CB51" w:rsidR="006B1684" w:rsidRDefault="006B1684" w:rsidP="006B1684">
            <w:pPr>
              <w:rPr>
                <w:rFonts w:cstheme="minorHAnsi"/>
                <w:iCs/>
              </w:rPr>
            </w:pPr>
            <w:r>
              <w:rPr>
                <w:rFonts w:cstheme="minorHAnsi"/>
                <w:iCs/>
              </w:rPr>
              <w:t>Monday, 10.00-12.00, after lectures</w:t>
            </w:r>
          </w:p>
        </w:tc>
      </w:tr>
    </w:tbl>
    <w:p w14:paraId="428DC204" w14:textId="77777777" w:rsidR="0046145E" w:rsidRDefault="0046145E" w:rsidP="009E3C4B">
      <w:pPr>
        <w:spacing w:after="0" w:line="270" w:lineRule="atLeast"/>
        <w:rPr>
          <w:b/>
          <w:sz w:val="28"/>
          <w:szCs w:val="28"/>
        </w:rPr>
      </w:pPr>
    </w:p>
    <w:p w14:paraId="5358F8AE" w14:textId="77777777" w:rsidR="006012F2" w:rsidRDefault="006012F2" w:rsidP="009E3C4B">
      <w:pPr>
        <w:spacing w:after="0" w:line="270" w:lineRule="atLeast"/>
        <w:rPr>
          <w:b/>
          <w:sz w:val="28"/>
          <w:szCs w:val="28"/>
        </w:rPr>
      </w:pPr>
      <w:r w:rsidRPr="0065006D">
        <w:rPr>
          <w:b/>
          <w:sz w:val="28"/>
          <w:szCs w:val="28"/>
        </w:rPr>
        <w:t>ABOUT US</w:t>
      </w:r>
    </w:p>
    <w:p w14:paraId="17491443" w14:textId="77777777" w:rsidR="009E3C4B" w:rsidRPr="0065006D" w:rsidRDefault="009E3C4B" w:rsidP="009E3C4B">
      <w:pPr>
        <w:spacing w:after="0" w:line="270" w:lineRule="atLeast"/>
        <w:rPr>
          <w:b/>
          <w:sz w:val="28"/>
          <w:szCs w:val="28"/>
        </w:rPr>
      </w:pPr>
    </w:p>
    <w:p w14:paraId="699B1B24" w14:textId="77777777" w:rsidR="006012F2" w:rsidRPr="00BB7B71" w:rsidRDefault="006012F2" w:rsidP="009E3C4B">
      <w:pPr>
        <w:spacing w:after="0" w:line="270" w:lineRule="atLeast"/>
        <w:jc w:val="both"/>
        <w:rPr>
          <w:rFonts w:eastAsia="Times New Roman" w:cstheme="minorHAnsi"/>
          <w:sz w:val="24"/>
          <w:szCs w:val="24"/>
          <w:bdr w:val="none" w:sz="0" w:space="0" w:color="auto" w:frame="1"/>
          <w:lang w:eastAsia="hr-HR"/>
        </w:rPr>
      </w:pPr>
      <w:r w:rsidRPr="00BB7B71">
        <w:rPr>
          <w:rFonts w:eastAsia="Times New Roman" w:cstheme="minorHAnsi"/>
          <w:sz w:val="24"/>
          <w:szCs w:val="24"/>
          <w:bdr w:val="none" w:sz="0" w:space="0" w:color="auto" w:frame="1"/>
          <w:lang w:eastAsia="hr-HR"/>
        </w:rPr>
        <w:t xml:space="preserve">Pedagogy has participated in the development of Faculty of humanities and social sciences in Zadar from its beginnings to the end, and is one of the constituents of the University of Zadar. Along with the scientific research work it is recognizable for </w:t>
      </w:r>
      <w:r w:rsidR="000D1A1D" w:rsidRPr="00BB7B71">
        <w:rPr>
          <w:rFonts w:eastAsia="Times New Roman" w:cstheme="minorHAnsi"/>
          <w:sz w:val="24"/>
          <w:szCs w:val="24"/>
          <w:bdr w:val="none" w:sz="0" w:space="0" w:color="auto" w:frame="1"/>
          <w:lang w:eastAsia="hr-HR"/>
        </w:rPr>
        <w:t>acquirement of</w:t>
      </w:r>
      <w:r w:rsidRPr="00BB7B71">
        <w:rPr>
          <w:rFonts w:eastAsia="Times New Roman" w:cstheme="minorHAnsi"/>
          <w:sz w:val="24"/>
          <w:szCs w:val="24"/>
          <w:bdr w:val="none" w:sz="0" w:space="0" w:color="auto" w:frame="1"/>
          <w:lang w:eastAsia="hr-HR"/>
        </w:rPr>
        <w:t xml:space="preserve"> teaching competences and the study of pedagogy. In this view</w:t>
      </w:r>
      <w:r w:rsidR="000D1A1D" w:rsidRPr="00BB7B71">
        <w:rPr>
          <w:rFonts w:eastAsia="Times New Roman" w:cstheme="minorHAnsi"/>
          <w:sz w:val="24"/>
          <w:szCs w:val="24"/>
          <w:bdr w:val="none" w:sz="0" w:space="0" w:color="auto" w:frame="1"/>
          <w:lang w:eastAsia="hr-HR"/>
        </w:rPr>
        <w:t>,</w:t>
      </w:r>
      <w:r w:rsidRPr="00BB7B71">
        <w:rPr>
          <w:rFonts w:eastAsia="Times New Roman" w:cstheme="minorHAnsi"/>
          <w:sz w:val="24"/>
          <w:szCs w:val="24"/>
          <w:bdr w:val="none" w:sz="0" w:space="0" w:color="auto" w:frame="1"/>
          <w:lang w:eastAsia="hr-HR"/>
        </w:rPr>
        <w:t xml:space="preserve"> it has passed more developmental stages.</w:t>
      </w:r>
    </w:p>
    <w:p w14:paraId="7E6D14E2" w14:textId="77777777" w:rsidR="006012F2" w:rsidRPr="00BB7B71" w:rsidRDefault="006012F2" w:rsidP="009E3C4B">
      <w:pPr>
        <w:spacing w:after="0" w:line="270" w:lineRule="atLeast"/>
        <w:jc w:val="both"/>
        <w:rPr>
          <w:rFonts w:eastAsia="Times New Roman" w:cstheme="minorHAnsi"/>
          <w:sz w:val="24"/>
          <w:szCs w:val="24"/>
          <w:bdr w:val="none" w:sz="0" w:space="0" w:color="auto" w:frame="1"/>
          <w:lang w:eastAsia="hr-HR"/>
        </w:rPr>
      </w:pPr>
      <w:r w:rsidRPr="00BB7B71">
        <w:rPr>
          <w:rFonts w:eastAsia="Times New Roman" w:cstheme="minorHAnsi"/>
          <w:sz w:val="24"/>
          <w:szCs w:val="24"/>
          <w:bdr w:val="none" w:sz="0" w:space="0" w:color="auto" w:frame="1"/>
          <w:lang w:eastAsia="hr-HR"/>
        </w:rPr>
        <w:t xml:space="preserve">From the Chair foundation, with the continuous pedagogical training of all the teaching studies students, the study of pedagogy was introduced beginning with the academic year 1961/62. </w:t>
      </w:r>
      <w:proofErr w:type="gramStart"/>
      <w:r w:rsidRPr="00BB7B71">
        <w:rPr>
          <w:rFonts w:eastAsia="Times New Roman" w:cstheme="minorHAnsi"/>
          <w:sz w:val="24"/>
          <w:szCs w:val="24"/>
          <w:bdr w:val="none" w:sz="0" w:space="0" w:color="auto" w:frame="1"/>
          <w:lang w:eastAsia="hr-HR"/>
        </w:rPr>
        <w:t>Three year</w:t>
      </w:r>
      <w:proofErr w:type="gramEnd"/>
      <w:r w:rsidRPr="00BB7B71">
        <w:rPr>
          <w:rFonts w:eastAsia="Times New Roman" w:cstheme="minorHAnsi"/>
          <w:sz w:val="24"/>
          <w:szCs w:val="24"/>
          <w:bdr w:val="none" w:sz="0" w:space="0" w:color="auto" w:frame="1"/>
          <w:lang w:eastAsia="hr-HR"/>
        </w:rPr>
        <w:t xml:space="preserve"> double-major study of pedagogy as a second major was then combined with the main subject. The Chair of Pedagogy grows into Department of pedagogy in the academic year 1996/97, consisting of the Chair of General pedagogy and the Chair of Didactic with </w:t>
      </w:r>
      <w:proofErr w:type="spellStart"/>
      <w:r w:rsidRPr="00BB7B71">
        <w:rPr>
          <w:rFonts w:eastAsia="Times New Roman" w:cstheme="minorHAnsi"/>
          <w:sz w:val="24"/>
          <w:szCs w:val="24"/>
          <w:bdr w:val="none" w:sz="0" w:space="0" w:color="auto" w:frame="1"/>
          <w:lang w:eastAsia="hr-HR"/>
        </w:rPr>
        <w:t>methodic</w:t>
      </w:r>
      <w:proofErr w:type="spellEnd"/>
      <w:r w:rsidRPr="00BB7B71">
        <w:rPr>
          <w:rFonts w:eastAsia="Times New Roman" w:cstheme="minorHAnsi"/>
          <w:sz w:val="24"/>
          <w:szCs w:val="24"/>
          <w:bdr w:val="none" w:sz="0" w:space="0" w:color="auto" w:frame="1"/>
          <w:lang w:eastAsia="hr-HR"/>
        </w:rPr>
        <w:t>. In that time the Department of Pedagogy was one of seven departments that were inheriting seminars in the year 1959/60.</w:t>
      </w:r>
    </w:p>
    <w:p w14:paraId="39C71604" w14:textId="77777777" w:rsidR="006012F2" w:rsidRPr="00BB7B71" w:rsidRDefault="006012F2" w:rsidP="009E3C4B">
      <w:pPr>
        <w:spacing w:after="0" w:line="270" w:lineRule="atLeast"/>
        <w:jc w:val="both"/>
        <w:rPr>
          <w:rFonts w:eastAsia="Times New Roman" w:cstheme="minorHAnsi"/>
          <w:sz w:val="24"/>
          <w:szCs w:val="24"/>
          <w:bdr w:val="none" w:sz="0" w:space="0" w:color="auto" w:frame="1"/>
          <w:lang w:eastAsia="hr-HR"/>
        </w:rPr>
      </w:pPr>
      <w:r w:rsidRPr="00BB7B71">
        <w:rPr>
          <w:rFonts w:eastAsia="Times New Roman" w:cstheme="minorHAnsi"/>
          <w:sz w:val="24"/>
          <w:szCs w:val="24"/>
          <w:bdr w:val="none" w:sz="0" w:space="0" w:color="auto" w:frame="1"/>
          <w:lang w:eastAsia="hr-HR"/>
        </w:rPr>
        <w:t xml:space="preserve">With the raising demand for pedagogues in the immediate practice, in the academic year 1975/76, two-year part-time study for School pedagogues, as a main major, was introduced. Graduates of Higher pedagogical school and Pedagogical academy had the possibility of enrolling to III. and IV. year of this pedagogy study, and it began with enrolling to the V. semester. Enrolment on a part-time study for a school pedagogue lasted for three academic years. In that time, the study of pedagogy was being extended from three to four years. In the academic year 1976/77 the first generation of students enrolled to studying pedagogy as a main major. </w:t>
      </w:r>
    </w:p>
    <w:p w14:paraId="25A4714B" w14:textId="77777777" w:rsidR="006012F2" w:rsidRPr="00BB7B71" w:rsidRDefault="006012F2" w:rsidP="009E3C4B">
      <w:pPr>
        <w:spacing w:after="0" w:line="270" w:lineRule="atLeast"/>
        <w:jc w:val="both"/>
        <w:rPr>
          <w:rFonts w:eastAsia="Times New Roman" w:cstheme="minorHAnsi"/>
          <w:sz w:val="24"/>
          <w:szCs w:val="24"/>
          <w:bdr w:val="none" w:sz="0" w:space="0" w:color="auto" w:frame="1"/>
          <w:lang w:eastAsia="hr-HR"/>
        </w:rPr>
      </w:pPr>
      <w:r w:rsidRPr="00BB7B71">
        <w:rPr>
          <w:rFonts w:eastAsia="Times New Roman" w:cstheme="minorHAnsi"/>
          <w:sz w:val="24"/>
          <w:szCs w:val="24"/>
          <w:bdr w:val="none" w:sz="0" w:space="0" w:color="auto" w:frame="1"/>
          <w:lang w:eastAsia="hr-HR"/>
        </w:rPr>
        <w:t xml:space="preserve">The study of pedagogy had been gradually profiling in program. All of the programmes then, as the later programmes of study of pedagogy, were of general type. Only in academic year 1979/80 the first generation of students in the four-year study of pedagogy chose between two courses when enrolling to the IV. year: Preschool pedagogy and School pedagogy. In the next year, the integral study of general </w:t>
      </w:r>
      <w:r w:rsidR="0077528C" w:rsidRPr="00BB7B71">
        <w:rPr>
          <w:rFonts w:eastAsia="Times New Roman" w:cstheme="minorHAnsi"/>
          <w:sz w:val="24"/>
          <w:szCs w:val="24"/>
          <w:bdr w:val="none" w:sz="0" w:space="0" w:color="auto" w:frame="1"/>
          <w:lang w:eastAsia="hr-HR"/>
        </w:rPr>
        <w:t>profile</w:t>
      </w:r>
      <w:r w:rsidRPr="00BB7B71">
        <w:rPr>
          <w:rFonts w:eastAsia="Times New Roman" w:cstheme="minorHAnsi"/>
          <w:sz w:val="24"/>
          <w:szCs w:val="24"/>
          <w:bdr w:val="none" w:sz="0" w:space="0" w:color="auto" w:frame="1"/>
          <w:lang w:eastAsia="hr-HR"/>
        </w:rPr>
        <w:t xml:space="preserve"> was being introduced again.</w:t>
      </w:r>
    </w:p>
    <w:p w14:paraId="309B1BEB" w14:textId="77777777" w:rsidR="006012F2" w:rsidRPr="00BB7B71" w:rsidRDefault="006012F2" w:rsidP="009E3C4B">
      <w:pPr>
        <w:spacing w:after="0" w:line="270" w:lineRule="atLeast"/>
        <w:jc w:val="both"/>
        <w:rPr>
          <w:rFonts w:eastAsia="Times New Roman" w:cstheme="minorHAnsi"/>
          <w:sz w:val="24"/>
          <w:szCs w:val="24"/>
          <w:bdr w:val="none" w:sz="0" w:space="0" w:color="auto" w:frame="1"/>
          <w:lang w:eastAsia="hr-HR"/>
        </w:rPr>
      </w:pPr>
      <w:r w:rsidRPr="00BB7B71">
        <w:rPr>
          <w:rFonts w:eastAsia="Times New Roman" w:cstheme="minorHAnsi"/>
          <w:sz w:val="24"/>
          <w:szCs w:val="24"/>
          <w:bdr w:val="none" w:sz="0" w:space="0" w:color="auto" w:frame="1"/>
          <w:lang w:eastAsia="hr-HR"/>
        </w:rPr>
        <w:t xml:space="preserve">Better staff opportunities at the Department of pedagogy enabled anew change of teaching plan and the concept of studying, so from academic year 1982/83 pedagogy was being studied as a one-major four-year study of general orientation. By enrolling the </w:t>
      </w:r>
      <w:r w:rsidR="003166E0" w:rsidRPr="00BB7B71">
        <w:rPr>
          <w:rFonts w:eastAsia="Times New Roman" w:cstheme="minorHAnsi"/>
          <w:sz w:val="24"/>
          <w:szCs w:val="24"/>
          <w:bdr w:val="none" w:sz="0" w:space="0" w:color="auto" w:frame="1"/>
          <w:lang w:eastAsia="hr-HR"/>
        </w:rPr>
        <w:t>first-year</w:t>
      </w:r>
      <w:r w:rsidRPr="00BB7B71">
        <w:rPr>
          <w:rFonts w:eastAsia="Times New Roman" w:cstheme="minorHAnsi"/>
          <w:sz w:val="24"/>
          <w:szCs w:val="24"/>
          <w:bdr w:val="none" w:sz="0" w:space="0" w:color="auto" w:frame="1"/>
          <w:lang w:eastAsia="hr-HR"/>
        </w:rPr>
        <w:t xml:space="preserve"> students, double-major pedagogy was abandoned, so the last generation of the double-major study graduated their fourth year in academic year 1984/85.</w:t>
      </w:r>
    </w:p>
    <w:p w14:paraId="498ADFC3" w14:textId="77777777" w:rsidR="006012F2" w:rsidRPr="00BB7B71" w:rsidRDefault="006012F2" w:rsidP="009E3C4B">
      <w:pPr>
        <w:spacing w:after="0" w:line="270" w:lineRule="atLeast"/>
        <w:jc w:val="both"/>
        <w:rPr>
          <w:rFonts w:eastAsia="Times New Roman" w:cstheme="minorHAnsi"/>
          <w:sz w:val="24"/>
          <w:szCs w:val="24"/>
          <w:bdr w:val="none" w:sz="0" w:space="0" w:color="auto" w:frame="1"/>
          <w:lang w:eastAsia="hr-HR"/>
        </w:rPr>
      </w:pPr>
      <w:r w:rsidRPr="00BB7B71">
        <w:rPr>
          <w:rFonts w:eastAsia="Times New Roman" w:cstheme="minorHAnsi"/>
          <w:sz w:val="24"/>
          <w:szCs w:val="24"/>
          <w:bdr w:val="none" w:sz="0" w:space="0" w:color="auto" w:frame="1"/>
          <w:lang w:eastAsia="hr-HR"/>
        </w:rPr>
        <w:t xml:space="preserve">Academic year 1993/94 brings a final turning point in the development of pedagogy at the Faculty of humanities and social sciences in Zadar. By bringing back double-major study of general orientation, final changes in the teaching plan and programme of pedagogy were simultaneously introduced. Since the double-major combination of pedagogy along with the second subject was well accepted in the immediate practice, from the academic year 1996/97 </w:t>
      </w:r>
      <w:r w:rsidRPr="00BB7B71">
        <w:rPr>
          <w:rFonts w:eastAsia="Times New Roman" w:cstheme="minorHAnsi"/>
          <w:sz w:val="24"/>
          <w:szCs w:val="24"/>
          <w:bdr w:val="none" w:sz="0" w:space="0" w:color="auto" w:frame="1"/>
          <w:lang w:eastAsia="hr-HR"/>
        </w:rPr>
        <w:lastRenderedPageBreak/>
        <w:t>all study groups were working by the new double-major programme that allowed combining with any other double-major study group freely.</w:t>
      </w:r>
    </w:p>
    <w:p w14:paraId="6FB70A10" w14:textId="77777777" w:rsidR="006012F2" w:rsidRPr="00BB7B71" w:rsidRDefault="006012F2" w:rsidP="009E3C4B">
      <w:pPr>
        <w:spacing w:after="0" w:line="270" w:lineRule="atLeast"/>
        <w:jc w:val="both"/>
        <w:rPr>
          <w:rFonts w:eastAsia="Times New Roman" w:cstheme="minorHAnsi"/>
          <w:sz w:val="24"/>
          <w:szCs w:val="24"/>
          <w:bdr w:val="none" w:sz="0" w:space="0" w:color="auto" w:frame="1"/>
          <w:lang w:eastAsia="hr-HR"/>
        </w:rPr>
      </w:pPr>
      <w:r w:rsidRPr="00BB7B71">
        <w:rPr>
          <w:rFonts w:eastAsia="Times New Roman" w:cstheme="minorHAnsi"/>
          <w:sz w:val="24"/>
          <w:szCs w:val="24"/>
          <w:bdr w:val="none" w:sz="0" w:space="0" w:color="auto" w:frame="1"/>
          <w:lang w:eastAsia="hr-HR"/>
        </w:rPr>
        <w:t xml:space="preserve">After the foundation of the new Croatian university in 2002, in the cradle of the oldest university in Croatia, the university Department of pedagogy replaced the faculty Department of pedagogy. Right after the organizational restructuring, in accordance to the Bologna reform carried out in higher education in Croatia, the big structural changes took its place and the four-year double-major graduation study of pedagogy was replaced by the three-year undergraduate and two-year graduate double-major study of pedagogy. </w:t>
      </w:r>
      <w:r w:rsidR="00D875B4" w:rsidRPr="00BB7B71">
        <w:rPr>
          <w:rFonts w:eastAsia="Times New Roman" w:cstheme="minorHAnsi"/>
          <w:sz w:val="24"/>
          <w:szCs w:val="24"/>
          <w:bdr w:val="none" w:sz="0" w:space="0" w:color="auto" w:frame="1"/>
          <w:lang w:eastAsia="hr-HR"/>
        </w:rPr>
        <w:t>In the academic year 2014/2015</w:t>
      </w:r>
      <w:r w:rsidR="00EC1296" w:rsidRPr="00BB7B71">
        <w:rPr>
          <w:rFonts w:eastAsia="Times New Roman" w:cstheme="minorHAnsi"/>
          <w:sz w:val="24"/>
          <w:szCs w:val="24"/>
          <w:bdr w:val="none" w:sz="0" w:space="0" w:color="auto" w:frame="1"/>
          <w:lang w:eastAsia="hr-HR"/>
        </w:rPr>
        <w:t xml:space="preserve">, the three-year postgraduate doctoral study „Quality in </w:t>
      </w:r>
      <w:proofErr w:type="gramStart"/>
      <w:r w:rsidR="00EC1296" w:rsidRPr="00BB7B71">
        <w:rPr>
          <w:rFonts w:eastAsia="Times New Roman" w:cstheme="minorHAnsi"/>
          <w:sz w:val="24"/>
          <w:szCs w:val="24"/>
          <w:bdr w:val="none" w:sz="0" w:space="0" w:color="auto" w:frame="1"/>
          <w:lang w:eastAsia="hr-HR"/>
        </w:rPr>
        <w:t>education“ has</w:t>
      </w:r>
      <w:proofErr w:type="gramEnd"/>
      <w:r w:rsidR="00EC1296" w:rsidRPr="00BB7B71">
        <w:rPr>
          <w:rFonts w:eastAsia="Times New Roman" w:cstheme="minorHAnsi"/>
          <w:sz w:val="24"/>
          <w:szCs w:val="24"/>
          <w:bdr w:val="none" w:sz="0" w:space="0" w:color="auto" w:frame="1"/>
          <w:lang w:eastAsia="hr-HR"/>
        </w:rPr>
        <w:t xml:space="preserve"> been initiate</w:t>
      </w:r>
      <w:r w:rsidR="0077528C" w:rsidRPr="00BB7B71">
        <w:rPr>
          <w:rFonts w:eastAsia="Times New Roman" w:cstheme="minorHAnsi"/>
          <w:sz w:val="24"/>
          <w:szCs w:val="24"/>
          <w:bdr w:val="none" w:sz="0" w:space="0" w:color="auto" w:frame="1"/>
          <w:lang w:eastAsia="hr-HR"/>
        </w:rPr>
        <w:t>d at the Depar</w:t>
      </w:r>
      <w:r w:rsidR="00E92119" w:rsidRPr="00BB7B71">
        <w:rPr>
          <w:rFonts w:eastAsia="Times New Roman" w:cstheme="minorHAnsi"/>
          <w:sz w:val="24"/>
          <w:szCs w:val="24"/>
          <w:bdr w:val="none" w:sz="0" w:space="0" w:color="auto" w:frame="1"/>
          <w:lang w:eastAsia="hr-HR"/>
        </w:rPr>
        <w:t>t</w:t>
      </w:r>
      <w:r w:rsidR="0077528C" w:rsidRPr="00BB7B71">
        <w:rPr>
          <w:rFonts w:eastAsia="Times New Roman" w:cstheme="minorHAnsi"/>
          <w:sz w:val="24"/>
          <w:szCs w:val="24"/>
          <w:bdr w:val="none" w:sz="0" w:space="0" w:color="auto" w:frame="1"/>
          <w:lang w:eastAsia="hr-HR"/>
        </w:rPr>
        <w:t>ment of pedagogy.</w:t>
      </w:r>
    </w:p>
    <w:p w14:paraId="5C09F9ED" w14:textId="77777777" w:rsidR="00E92119" w:rsidRPr="00BB7B71" w:rsidRDefault="006012F2" w:rsidP="009E3C4B">
      <w:pPr>
        <w:spacing w:after="0" w:line="270" w:lineRule="atLeast"/>
        <w:jc w:val="both"/>
        <w:rPr>
          <w:rFonts w:eastAsia="Times New Roman" w:cstheme="minorHAnsi"/>
          <w:sz w:val="24"/>
          <w:szCs w:val="24"/>
          <w:bdr w:val="none" w:sz="0" w:space="0" w:color="auto" w:frame="1"/>
          <w:lang w:eastAsia="hr-HR"/>
        </w:rPr>
      </w:pPr>
      <w:r w:rsidRPr="00BB7B71">
        <w:rPr>
          <w:rFonts w:eastAsia="Times New Roman" w:cstheme="minorHAnsi"/>
          <w:sz w:val="24"/>
          <w:szCs w:val="24"/>
          <w:bdr w:val="none" w:sz="0" w:space="0" w:color="auto" w:frame="1"/>
          <w:lang w:eastAsia="hr-HR"/>
        </w:rPr>
        <w:t>The Department of Pedagogy hosted a great number of scientific and professional</w:t>
      </w:r>
      <w:r w:rsidRPr="00BB7B71">
        <w:rPr>
          <w:rFonts w:eastAsia="Times New Roman" w:cstheme="minorHAnsi"/>
          <w:sz w:val="24"/>
          <w:szCs w:val="24"/>
          <w:bdr w:val="none" w:sz="0" w:space="0" w:color="auto" w:frame="1"/>
          <w:lang w:eastAsia="hr-HR"/>
        </w:rPr>
        <w:tab/>
        <w:t xml:space="preserve"> congresses. The result of </w:t>
      </w:r>
      <w:r w:rsidR="00EC1296" w:rsidRPr="00BB7B71">
        <w:rPr>
          <w:rFonts w:eastAsia="Times New Roman" w:cstheme="minorHAnsi"/>
          <w:sz w:val="24"/>
          <w:szCs w:val="24"/>
          <w:bdr w:val="none" w:sz="0" w:space="0" w:color="auto" w:frame="1"/>
          <w:lang w:eastAsia="hr-HR"/>
        </w:rPr>
        <w:t>numerous</w:t>
      </w:r>
      <w:r w:rsidRPr="00BB7B71">
        <w:rPr>
          <w:rFonts w:eastAsia="Times New Roman" w:cstheme="minorHAnsi"/>
          <w:sz w:val="24"/>
          <w:szCs w:val="24"/>
          <w:bdr w:val="none" w:sz="0" w:space="0" w:color="auto" w:frame="1"/>
          <w:lang w:eastAsia="hr-HR"/>
        </w:rPr>
        <w:t xml:space="preserve"> and various research conducted by the Department members is a great number of published books, discussions and articles varying in different pedagogical areas. </w:t>
      </w:r>
    </w:p>
    <w:p w14:paraId="05C5EB84" w14:textId="76D02F3A" w:rsidR="00E92119" w:rsidRPr="00BB7B71" w:rsidRDefault="008A00F9" w:rsidP="009E3C4B">
      <w:pPr>
        <w:spacing w:after="0" w:line="270" w:lineRule="atLeast"/>
        <w:jc w:val="both"/>
        <w:rPr>
          <w:rFonts w:eastAsia="Times New Roman" w:cstheme="minorHAnsi"/>
          <w:sz w:val="24"/>
          <w:szCs w:val="24"/>
          <w:bdr w:val="none" w:sz="0" w:space="0" w:color="auto" w:frame="1"/>
          <w:lang w:eastAsia="hr-HR"/>
        </w:rPr>
      </w:pPr>
      <w:r w:rsidRPr="00BB7B71">
        <w:rPr>
          <w:rFonts w:eastAsia="Times New Roman" w:cstheme="minorHAnsi"/>
          <w:sz w:val="24"/>
          <w:szCs w:val="24"/>
          <w:bdr w:val="none" w:sz="0" w:space="0" w:color="auto" w:frame="1"/>
          <w:lang w:eastAsia="hr-HR"/>
        </w:rPr>
        <w:t>Currently there are 12</w:t>
      </w:r>
      <w:r w:rsidR="008C3650" w:rsidRPr="00BB7B71">
        <w:rPr>
          <w:rFonts w:eastAsia="Times New Roman" w:cstheme="minorHAnsi"/>
          <w:sz w:val="24"/>
          <w:szCs w:val="24"/>
          <w:bdr w:val="none" w:sz="0" w:space="0" w:color="auto" w:frame="1"/>
          <w:lang w:eastAsia="hr-HR"/>
        </w:rPr>
        <w:t xml:space="preserve"> </w:t>
      </w:r>
      <w:r w:rsidR="00A42600" w:rsidRPr="00BB7B71">
        <w:rPr>
          <w:rFonts w:eastAsia="Times New Roman" w:cstheme="minorHAnsi"/>
          <w:sz w:val="24"/>
          <w:szCs w:val="24"/>
          <w:bdr w:val="none" w:sz="0" w:space="0" w:color="auto" w:frame="1"/>
          <w:lang w:eastAsia="hr-HR"/>
        </w:rPr>
        <w:t>teachers</w:t>
      </w:r>
      <w:r w:rsidR="008C3650" w:rsidRPr="00BB7B71">
        <w:rPr>
          <w:rFonts w:eastAsia="Times New Roman" w:cstheme="minorHAnsi"/>
          <w:sz w:val="24"/>
          <w:szCs w:val="24"/>
          <w:bdr w:val="none" w:sz="0" w:space="0" w:color="auto" w:frame="1"/>
          <w:lang w:eastAsia="hr-HR"/>
        </w:rPr>
        <w:t xml:space="preserve"> at the departmen</w:t>
      </w:r>
      <w:r w:rsidR="00BC157D" w:rsidRPr="00BB7B71">
        <w:rPr>
          <w:rFonts w:eastAsia="Times New Roman" w:cstheme="minorHAnsi"/>
          <w:sz w:val="24"/>
          <w:szCs w:val="24"/>
          <w:bdr w:val="none" w:sz="0" w:space="0" w:color="auto" w:frame="1"/>
          <w:lang w:eastAsia="hr-HR"/>
        </w:rPr>
        <w:t>t</w:t>
      </w:r>
      <w:r w:rsidR="008C3650" w:rsidRPr="00BB7B71">
        <w:rPr>
          <w:rFonts w:eastAsia="Times New Roman" w:cstheme="minorHAnsi"/>
          <w:sz w:val="24"/>
          <w:szCs w:val="24"/>
          <w:bdr w:val="none" w:sz="0" w:space="0" w:color="auto" w:frame="1"/>
          <w:lang w:eastAsia="hr-HR"/>
        </w:rPr>
        <w:t xml:space="preserve">, of which eight </w:t>
      </w:r>
      <w:r w:rsidR="00A42600" w:rsidRPr="00BB7B71">
        <w:rPr>
          <w:rFonts w:eastAsia="Times New Roman" w:cstheme="minorHAnsi"/>
          <w:sz w:val="24"/>
          <w:szCs w:val="24"/>
          <w:bdr w:val="none" w:sz="0" w:space="0" w:color="auto" w:frame="1"/>
          <w:lang w:eastAsia="hr-HR"/>
        </w:rPr>
        <w:t xml:space="preserve">are teaching and research professors. </w:t>
      </w:r>
      <w:r w:rsidR="006012F2" w:rsidRPr="00BB7B71">
        <w:rPr>
          <w:rFonts w:eastAsia="Times New Roman" w:cstheme="minorHAnsi"/>
          <w:sz w:val="24"/>
          <w:szCs w:val="24"/>
          <w:bdr w:val="none" w:sz="0" w:space="0" w:color="auto" w:frame="1"/>
          <w:lang w:eastAsia="hr-HR"/>
        </w:rPr>
        <w:t xml:space="preserve">The department members participate in </w:t>
      </w:r>
      <w:r w:rsidR="0077528C" w:rsidRPr="00BB7B71">
        <w:rPr>
          <w:rFonts w:eastAsia="Times New Roman" w:cstheme="minorHAnsi"/>
          <w:sz w:val="24"/>
          <w:szCs w:val="24"/>
          <w:bdr w:val="none" w:sz="0" w:space="0" w:color="auto" w:frame="1"/>
          <w:lang w:eastAsia="hr-HR"/>
        </w:rPr>
        <w:t xml:space="preserve">the </w:t>
      </w:r>
      <w:r w:rsidR="006012F2" w:rsidRPr="00BB7B71">
        <w:rPr>
          <w:rFonts w:eastAsia="Times New Roman" w:cstheme="minorHAnsi"/>
          <w:sz w:val="24"/>
          <w:szCs w:val="24"/>
          <w:bdr w:val="none" w:sz="0" w:space="0" w:color="auto" w:frame="1"/>
          <w:lang w:eastAsia="hr-HR"/>
        </w:rPr>
        <w:t>work of great number of professional committees of university, as well as of different institutions; they are editors of various books and periodicals. Furthermore, they participate in the work of numerous internal and foreign scientific and professional congresses, and are active in numerous skills organizations. Fruitful work of Zadar's university pedagogues is highlighted by whole series of awards and acknowledgments.</w:t>
      </w:r>
      <w:r w:rsidR="00A42600" w:rsidRPr="00BB7B71">
        <w:rPr>
          <w:rFonts w:eastAsia="Times New Roman" w:cstheme="minorHAnsi"/>
          <w:sz w:val="24"/>
          <w:szCs w:val="24"/>
          <w:bdr w:val="none" w:sz="0" w:space="0" w:color="auto" w:frame="1"/>
          <w:lang w:eastAsia="hr-HR"/>
        </w:rPr>
        <w:t xml:space="preserve"> Department teaching staff also participates in great number of scientific-research projects. </w:t>
      </w:r>
    </w:p>
    <w:p w14:paraId="14E8E872" w14:textId="77777777" w:rsidR="00E92119" w:rsidRPr="00BB7B71" w:rsidRDefault="00A42600" w:rsidP="009E3C4B">
      <w:pPr>
        <w:spacing w:after="0" w:line="270" w:lineRule="atLeast"/>
        <w:jc w:val="both"/>
        <w:rPr>
          <w:rFonts w:eastAsia="Times New Roman" w:cstheme="minorHAnsi"/>
          <w:sz w:val="24"/>
          <w:szCs w:val="24"/>
          <w:bdr w:val="none" w:sz="0" w:space="0" w:color="auto" w:frame="1"/>
          <w:lang w:eastAsia="hr-HR"/>
        </w:rPr>
      </w:pPr>
      <w:r w:rsidRPr="00BB7B71">
        <w:rPr>
          <w:rFonts w:eastAsia="Times New Roman" w:cstheme="minorHAnsi"/>
          <w:sz w:val="24"/>
          <w:szCs w:val="24"/>
          <w:bdr w:val="none" w:sz="0" w:space="0" w:color="auto" w:frame="1"/>
          <w:lang w:eastAsia="hr-HR"/>
        </w:rPr>
        <w:t xml:space="preserve">During the teaching activities, students are also frequently encouraged to participate in the research approach, and are involved in the practical and field work. </w:t>
      </w:r>
    </w:p>
    <w:p w14:paraId="462A0773" w14:textId="77777777" w:rsidR="006012F2" w:rsidRPr="00BB7B71" w:rsidRDefault="00A42600" w:rsidP="009E3C4B">
      <w:pPr>
        <w:spacing w:after="0" w:line="270" w:lineRule="atLeast"/>
        <w:jc w:val="both"/>
        <w:rPr>
          <w:rFonts w:eastAsia="Times New Roman" w:cstheme="minorHAnsi"/>
          <w:sz w:val="24"/>
          <w:szCs w:val="24"/>
          <w:bdr w:val="none" w:sz="0" w:space="0" w:color="auto" w:frame="1"/>
          <w:lang w:eastAsia="hr-HR"/>
        </w:rPr>
      </w:pPr>
      <w:r w:rsidRPr="00BB7B71">
        <w:rPr>
          <w:rFonts w:eastAsia="Times New Roman" w:cstheme="minorHAnsi"/>
          <w:sz w:val="24"/>
          <w:szCs w:val="24"/>
          <w:bdr w:val="none" w:sz="0" w:space="0" w:color="auto" w:frame="1"/>
          <w:lang w:eastAsia="hr-HR"/>
        </w:rPr>
        <w:t xml:space="preserve">From the academic year 2014/2015, the Department has constituted an Alumni Club of Department of pedagogy. </w:t>
      </w:r>
      <w:r w:rsidR="00FF3AC7" w:rsidRPr="00BB7B71">
        <w:rPr>
          <w:rFonts w:eastAsia="Times New Roman" w:cstheme="minorHAnsi"/>
          <w:sz w:val="24"/>
          <w:szCs w:val="24"/>
          <w:bdr w:val="none" w:sz="0" w:space="0" w:color="auto" w:frame="1"/>
          <w:lang w:eastAsia="hr-HR"/>
        </w:rPr>
        <w:t xml:space="preserve"> </w:t>
      </w:r>
    </w:p>
    <w:p w14:paraId="556C9CCB" w14:textId="77777777" w:rsidR="00FF3AC7" w:rsidRPr="00BB7B71" w:rsidRDefault="00FF3AC7" w:rsidP="009E3C4B">
      <w:pPr>
        <w:spacing w:after="0" w:line="270" w:lineRule="atLeast"/>
        <w:jc w:val="both"/>
        <w:rPr>
          <w:rFonts w:eastAsia="Times New Roman" w:cstheme="minorHAnsi"/>
          <w:sz w:val="24"/>
          <w:szCs w:val="24"/>
          <w:bdr w:val="none" w:sz="0" w:space="0" w:color="auto" w:frame="1"/>
          <w:lang w:eastAsia="hr-HR"/>
        </w:rPr>
      </w:pPr>
      <w:r w:rsidRPr="00BB7B71">
        <w:rPr>
          <w:rFonts w:eastAsia="Times New Roman" w:cstheme="minorHAnsi"/>
          <w:sz w:val="24"/>
          <w:szCs w:val="24"/>
          <w:bdr w:val="none" w:sz="0" w:space="0" w:color="auto" w:frame="1"/>
          <w:lang w:eastAsia="hr-HR"/>
        </w:rPr>
        <w:t xml:space="preserve">The department also broadens its international cooperation by concluding interinstitutional agreements within the framework of mobility programmes, teachers' participation in </w:t>
      </w:r>
      <w:r w:rsidR="00141E97" w:rsidRPr="00BB7B71">
        <w:rPr>
          <w:rFonts w:eastAsia="Times New Roman" w:cstheme="minorHAnsi"/>
          <w:sz w:val="24"/>
          <w:szCs w:val="24"/>
          <w:bdr w:val="none" w:sz="0" w:space="0" w:color="auto" w:frame="1"/>
          <w:lang w:eastAsia="hr-HR"/>
        </w:rPr>
        <w:t xml:space="preserve">study tours, as well as by </w:t>
      </w:r>
      <w:r w:rsidR="00AD4A82" w:rsidRPr="00BB7B71">
        <w:rPr>
          <w:rFonts w:eastAsia="Times New Roman" w:cstheme="minorHAnsi"/>
          <w:sz w:val="24"/>
          <w:szCs w:val="24"/>
          <w:bdr w:val="none" w:sz="0" w:space="0" w:color="auto" w:frame="1"/>
          <w:lang w:eastAsia="hr-HR"/>
        </w:rPr>
        <w:t>organisation</w:t>
      </w:r>
      <w:r w:rsidR="00141E97" w:rsidRPr="00BB7B71">
        <w:rPr>
          <w:rFonts w:eastAsia="Times New Roman" w:cstheme="minorHAnsi"/>
          <w:sz w:val="24"/>
          <w:szCs w:val="24"/>
          <w:bdr w:val="none" w:sz="0" w:space="0" w:color="auto" w:frame="1"/>
          <w:lang w:eastAsia="hr-HR"/>
        </w:rPr>
        <w:t xml:space="preserve"> of guest lecturers, and incoming teachers and </w:t>
      </w:r>
      <w:proofErr w:type="gramStart"/>
      <w:r w:rsidR="00141E97" w:rsidRPr="00BB7B71">
        <w:rPr>
          <w:rFonts w:eastAsia="Times New Roman" w:cstheme="minorHAnsi"/>
          <w:sz w:val="24"/>
          <w:szCs w:val="24"/>
          <w:bdr w:val="none" w:sz="0" w:space="0" w:color="auto" w:frame="1"/>
          <w:lang w:eastAsia="hr-HR"/>
        </w:rPr>
        <w:t>students</w:t>
      </w:r>
      <w:proofErr w:type="gramEnd"/>
      <w:r w:rsidR="00141E97" w:rsidRPr="00BB7B71">
        <w:rPr>
          <w:rFonts w:eastAsia="Times New Roman" w:cstheme="minorHAnsi"/>
          <w:sz w:val="24"/>
          <w:szCs w:val="24"/>
          <w:bdr w:val="none" w:sz="0" w:space="0" w:color="auto" w:frame="1"/>
          <w:lang w:eastAsia="hr-HR"/>
        </w:rPr>
        <w:t xml:space="preserve"> mobility, </w:t>
      </w:r>
      <w:r w:rsidR="00AD4A82" w:rsidRPr="00BB7B71">
        <w:rPr>
          <w:rFonts w:eastAsia="Times New Roman" w:cstheme="minorHAnsi"/>
          <w:sz w:val="24"/>
          <w:szCs w:val="24"/>
          <w:bdr w:val="none" w:sz="0" w:space="0" w:color="auto" w:frame="1"/>
          <w:lang w:eastAsia="hr-HR"/>
        </w:rPr>
        <w:t xml:space="preserve">and </w:t>
      </w:r>
      <w:r w:rsidR="0065006D" w:rsidRPr="00BB7B71">
        <w:rPr>
          <w:rFonts w:eastAsia="Times New Roman" w:cstheme="minorHAnsi"/>
          <w:sz w:val="24"/>
          <w:szCs w:val="24"/>
          <w:bdr w:val="none" w:sz="0" w:space="0" w:color="auto" w:frame="1"/>
          <w:lang w:eastAsia="hr-HR"/>
        </w:rPr>
        <w:t>encouraging</w:t>
      </w:r>
      <w:r w:rsidR="00AD4A82" w:rsidRPr="00BB7B71">
        <w:rPr>
          <w:rFonts w:eastAsia="Times New Roman" w:cstheme="minorHAnsi"/>
          <w:sz w:val="24"/>
          <w:szCs w:val="24"/>
          <w:bdr w:val="none" w:sz="0" w:space="0" w:color="auto" w:frame="1"/>
          <w:lang w:eastAsia="hr-HR"/>
        </w:rPr>
        <w:t xml:space="preserve"> students for outgoing mobility. </w:t>
      </w:r>
    </w:p>
    <w:p w14:paraId="42C805AB" w14:textId="77777777" w:rsidR="00FF3AC7" w:rsidRPr="00BB7B71" w:rsidRDefault="00FF3AC7" w:rsidP="009E3C4B">
      <w:pPr>
        <w:spacing w:after="0" w:line="270" w:lineRule="atLeast"/>
        <w:jc w:val="both"/>
        <w:rPr>
          <w:b/>
          <w:sz w:val="24"/>
          <w:szCs w:val="24"/>
        </w:rPr>
      </w:pPr>
    </w:p>
    <w:p w14:paraId="0E8E3682" w14:textId="77777777" w:rsidR="006012F2" w:rsidRPr="00BB7B71" w:rsidRDefault="006012F2" w:rsidP="009E3C4B">
      <w:pPr>
        <w:spacing w:after="0" w:line="270" w:lineRule="atLeast"/>
        <w:jc w:val="both"/>
        <w:rPr>
          <w:b/>
          <w:sz w:val="24"/>
          <w:szCs w:val="24"/>
        </w:rPr>
      </w:pPr>
      <w:r w:rsidRPr="00BB7B71">
        <w:rPr>
          <w:b/>
          <w:sz w:val="24"/>
          <w:szCs w:val="24"/>
        </w:rPr>
        <w:t>Student mobility</w:t>
      </w:r>
    </w:p>
    <w:p w14:paraId="00CDD459" w14:textId="77777777" w:rsidR="006012F2" w:rsidRPr="00BB7B71" w:rsidRDefault="006012F2" w:rsidP="009E3C4B">
      <w:pPr>
        <w:spacing w:after="0" w:line="270" w:lineRule="atLeast"/>
        <w:jc w:val="both"/>
      </w:pPr>
      <w:r w:rsidRPr="00BB7B71">
        <w:rPr>
          <w:sz w:val="24"/>
          <w:szCs w:val="24"/>
        </w:rPr>
        <w:t xml:space="preserve">The study programme of pedagogy enables students' horizontal and vertical mobility to other Croatian as well as foreign universities. As the student has studied social subjects and humanities at the undergraduate study programme, he/she has the possibility of horizontal mobility to related undergraduate study programmes, and considering the professional and scientific orientation of the graduate study, he/she is eligible to acquire professional competences in pedagogy as well as a scientific </w:t>
      </w:r>
      <w:r w:rsidR="008175B4" w:rsidRPr="00BB7B71">
        <w:rPr>
          <w:sz w:val="24"/>
          <w:szCs w:val="24"/>
        </w:rPr>
        <w:t>training</w:t>
      </w:r>
      <w:r w:rsidRPr="00BB7B71">
        <w:rPr>
          <w:sz w:val="24"/>
          <w:szCs w:val="24"/>
        </w:rPr>
        <w:t xml:space="preserve"> at a postgraduate study in order to obtain a</w:t>
      </w:r>
      <w:r w:rsidR="0065006D" w:rsidRPr="00BB7B71">
        <w:rPr>
          <w:sz w:val="24"/>
          <w:szCs w:val="24"/>
        </w:rPr>
        <w:t xml:space="preserve"> doctorate</w:t>
      </w:r>
      <w:r w:rsidRPr="00BB7B71">
        <w:rPr>
          <w:sz w:val="24"/>
          <w:szCs w:val="24"/>
        </w:rPr>
        <w:t xml:space="preserve"> in pedagogy, that is, acquire a scientific </w:t>
      </w:r>
      <w:r w:rsidR="00272D27" w:rsidRPr="00BB7B71">
        <w:rPr>
          <w:sz w:val="24"/>
          <w:szCs w:val="24"/>
        </w:rPr>
        <w:t>education and training</w:t>
      </w:r>
      <w:r w:rsidRPr="00BB7B71">
        <w:rPr>
          <w:sz w:val="24"/>
          <w:szCs w:val="24"/>
        </w:rPr>
        <w:t xml:space="preserve"> in other postgraduate study programmes, specialist or doctoral.</w:t>
      </w:r>
    </w:p>
    <w:p w14:paraId="735819DE" w14:textId="77777777" w:rsidR="006012F2" w:rsidRPr="0065006D" w:rsidRDefault="006012F2" w:rsidP="006012F2">
      <w:pPr>
        <w:spacing w:after="0" w:line="240" w:lineRule="auto"/>
      </w:pPr>
    </w:p>
    <w:p w14:paraId="15E55B0E" w14:textId="77777777" w:rsidR="0065006D" w:rsidRPr="0065006D" w:rsidRDefault="0065006D" w:rsidP="0065006D">
      <w:pPr>
        <w:rPr>
          <w:b/>
          <w:sz w:val="28"/>
          <w:szCs w:val="28"/>
          <w:lang w:val="hr-HR"/>
        </w:rPr>
      </w:pPr>
    </w:p>
    <w:p w14:paraId="1AE2DB6A" w14:textId="77777777" w:rsidR="006012F2" w:rsidRPr="0065006D" w:rsidRDefault="006012F2" w:rsidP="006012F2">
      <w:pPr>
        <w:rPr>
          <w:b/>
          <w:sz w:val="28"/>
          <w:szCs w:val="28"/>
        </w:rPr>
      </w:pPr>
    </w:p>
    <w:p w14:paraId="0C08353F" w14:textId="77777777" w:rsidR="006012F2" w:rsidRPr="0065006D" w:rsidRDefault="006012F2" w:rsidP="006012F2">
      <w:pPr>
        <w:rPr>
          <w:b/>
          <w:sz w:val="28"/>
          <w:szCs w:val="28"/>
        </w:rPr>
      </w:pPr>
    </w:p>
    <w:p w14:paraId="31EF6D28" w14:textId="635408A3" w:rsidR="00272D27" w:rsidRDefault="00272D27">
      <w:pPr>
        <w:spacing w:after="160" w:line="259" w:lineRule="auto"/>
        <w:rPr>
          <w:b/>
          <w:sz w:val="28"/>
          <w:szCs w:val="28"/>
        </w:rPr>
      </w:pPr>
    </w:p>
    <w:p w14:paraId="493B6502" w14:textId="77777777" w:rsidR="006012F2" w:rsidRPr="0065006D" w:rsidRDefault="006012F2" w:rsidP="009E3C4B">
      <w:pPr>
        <w:spacing w:after="0"/>
        <w:jc w:val="center"/>
        <w:rPr>
          <w:b/>
          <w:sz w:val="28"/>
          <w:szCs w:val="28"/>
        </w:rPr>
      </w:pPr>
      <w:r w:rsidRPr="0065006D">
        <w:rPr>
          <w:b/>
          <w:sz w:val="28"/>
          <w:szCs w:val="28"/>
        </w:rPr>
        <w:t>STUDY PROGRAMMES</w:t>
      </w:r>
    </w:p>
    <w:p w14:paraId="069ED087" w14:textId="77777777" w:rsidR="006012F2" w:rsidRPr="0065006D" w:rsidRDefault="006012F2" w:rsidP="009E3C4B">
      <w:pPr>
        <w:spacing w:after="0"/>
        <w:rPr>
          <w:b/>
          <w:sz w:val="24"/>
          <w:szCs w:val="24"/>
        </w:rPr>
      </w:pPr>
      <w:r w:rsidRPr="0065006D">
        <w:rPr>
          <w:b/>
          <w:sz w:val="24"/>
          <w:szCs w:val="24"/>
        </w:rPr>
        <w:t xml:space="preserve"> </w:t>
      </w:r>
    </w:p>
    <w:p w14:paraId="15B27382" w14:textId="77777777" w:rsidR="006012F2" w:rsidRPr="0065006D" w:rsidRDefault="006012F2" w:rsidP="009E3C4B">
      <w:pPr>
        <w:spacing w:after="0"/>
        <w:jc w:val="center"/>
        <w:rPr>
          <w:b/>
          <w:sz w:val="24"/>
          <w:szCs w:val="24"/>
        </w:rPr>
      </w:pPr>
      <w:r w:rsidRPr="0065006D">
        <w:rPr>
          <w:b/>
          <w:sz w:val="24"/>
          <w:szCs w:val="24"/>
        </w:rPr>
        <w:t>Undergraduate university study programme of Pedagogy</w:t>
      </w:r>
    </w:p>
    <w:p w14:paraId="7A05F8FF" w14:textId="77777777" w:rsidR="006012F2" w:rsidRPr="0065006D" w:rsidRDefault="006012F2" w:rsidP="009E3C4B">
      <w:pPr>
        <w:spacing w:after="0"/>
        <w:jc w:val="center"/>
        <w:rPr>
          <w:b/>
          <w:sz w:val="24"/>
          <w:szCs w:val="24"/>
        </w:rPr>
      </w:pPr>
      <w:r w:rsidRPr="0065006D">
        <w:rPr>
          <w:b/>
          <w:sz w:val="24"/>
          <w:szCs w:val="24"/>
        </w:rPr>
        <w:t>(double-major)</w:t>
      </w:r>
    </w:p>
    <w:p w14:paraId="522E465F" w14:textId="77777777" w:rsidR="006012F2" w:rsidRPr="0065006D" w:rsidRDefault="006012F2" w:rsidP="009E3C4B">
      <w:pPr>
        <w:spacing w:after="0"/>
        <w:jc w:val="center"/>
        <w:rPr>
          <w:b/>
        </w:rPr>
      </w:pPr>
    </w:p>
    <w:p w14:paraId="544E8E8A" w14:textId="73FC3238" w:rsidR="006012F2" w:rsidRPr="0065006D" w:rsidRDefault="006012F2" w:rsidP="009E3C4B">
      <w:pPr>
        <w:spacing w:after="0"/>
        <w:jc w:val="both"/>
        <w:rPr>
          <w:sz w:val="24"/>
          <w:szCs w:val="24"/>
        </w:rPr>
      </w:pPr>
      <w:r w:rsidRPr="0065006D">
        <w:rPr>
          <w:b/>
          <w:sz w:val="24"/>
          <w:szCs w:val="24"/>
        </w:rPr>
        <w:t>Duration of the study</w:t>
      </w:r>
      <w:r w:rsidR="00C511FC">
        <w:rPr>
          <w:sz w:val="24"/>
          <w:szCs w:val="24"/>
        </w:rPr>
        <w:t>: three years (six</w:t>
      </w:r>
      <w:r w:rsidRPr="0065006D">
        <w:rPr>
          <w:sz w:val="24"/>
          <w:szCs w:val="24"/>
        </w:rPr>
        <w:t xml:space="preserve"> semesters). </w:t>
      </w:r>
    </w:p>
    <w:p w14:paraId="64BF30C7" w14:textId="77777777" w:rsidR="009E3C4B" w:rsidRDefault="006012F2" w:rsidP="009E3C4B">
      <w:pPr>
        <w:spacing w:after="0"/>
        <w:jc w:val="both"/>
        <w:rPr>
          <w:sz w:val="24"/>
          <w:szCs w:val="24"/>
        </w:rPr>
      </w:pPr>
      <w:r w:rsidRPr="0065006D">
        <w:rPr>
          <w:b/>
          <w:sz w:val="24"/>
          <w:szCs w:val="24"/>
        </w:rPr>
        <w:t>Admission requirements</w:t>
      </w:r>
      <w:r w:rsidRPr="0065006D">
        <w:rPr>
          <w:sz w:val="24"/>
          <w:szCs w:val="24"/>
        </w:rPr>
        <w:t>: Completed four-year high school and</w:t>
      </w:r>
      <w:r w:rsidR="009E3C4B">
        <w:rPr>
          <w:sz w:val="24"/>
          <w:szCs w:val="24"/>
        </w:rPr>
        <w:t xml:space="preserve"> passed state graduation exam. </w:t>
      </w:r>
    </w:p>
    <w:p w14:paraId="15BF2AAC" w14:textId="77777777" w:rsidR="009E3C4B" w:rsidRDefault="009E3C4B" w:rsidP="009E3C4B">
      <w:pPr>
        <w:spacing w:after="0"/>
        <w:jc w:val="both"/>
        <w:rPr>
          <w:sz w:val="24"/>
          <w:szCs w:val="24"/>
        </w:rPr>
      </w:pPr>
    </w:p>
    <w:p w14:paraId="61D4BCEF" w14:textId="77777777" w:rsidR="006012F2" w:rsidRPr="0065006D" w:rsidRDefault="006012F2" w:rsidP="009E3C4B">
      <w:pPr>
        <w:spacing w:after="0"/>
        <w:jc w:val="both"/>
        <w:rPr>
          <w:sz w:val="24"/>
          <w:szCs w:val="24"/>
        </w:rPr>
      </w:pPr>
      <w:r w:rsidRPr="0065006D">
        <w:rPr>
          <w:b/>
          <w:sz w:val="24"/>
          <w:szCs w:val="24"/>
        </w:rPr>
        <w:t>Competencies acquired upon finishing the study programme</w:t>
      </w:r>
      <w:r w:rsidRPr="0065006D">
        <w:rPr>
          <w:sz w:val="24"/>
          <w:szCs w:val="24"/>
        </w:rPr>
        <w:t xml:space="preserve">: </w:t>
      </w:r>
    </w:p>
    <w:p w14:paraId="3960FC5C" w14:textId="77777777" w:rsidR="006012F2" w:rsidRPr="0065006D" w:rsidRDefault="006012F2" w:rsidP="009E3C4B">
      <w:pPr>
        <w:pStyle w:val="Tijeloteksta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to master the basic concepts and pedagogical terminology as well as the system of pedagogy as a science;</w:t>
      </w:r>
    </w:p>
    <w:p w14:paraId="58BE1F9A" w14:textId="77777777" w:rsidR="006012F2" w:rsidRPr="0065006D" w:rsidRDefault="006012F2" w:rsidP="009E3C4B">
      <w:pPr>
        <w:pStyle w:val="Tijeloteksta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to know the historical development of pedagogical theories, the contemporary theories of education, educational management and activities in an institutional context, the level of thinking about and researching pedagogical practice;</w:t>
      </w:r>
    </w:p>
    <w:p w14:paraId="10CF2A0B" w14:textId="77777777" w:rsidR="006012F2" w:rsidRPr="0065006D" w:rsidRDefault="006012F2" w:rsidP="009E3C4B">
      <w:pPr>
        <w:pStyle w:val="Tijeloteksta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be able to argue for and formulate educational aims with regard to the requirements of society and the development of the individual;</w:t>
      </w:r>
    </w:p>
    <w:p w14:paraId="768CAC54" w14:textId="03008003" w:rsidR="006012F2" w:rsidRPr="0065006D" w:rsidRDefault="006012F2" w:rsidP="009E3C4B">
      <w:pPr>
        <w:pStyle w:val="Tijeloteksta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to know the concepts, models and programmes of the realisation of educational aims in an institutional context (standard and alternative concepts in kindergartens and school, models of integration of children with special needs into the regular education system, work in children's and young people's homes</w:t>
      </w:r>
      <w:r w:rsidR="001864EA">
        <w:rPr>
          <w:rFonts w:ascii="Calibri" w:hAnsi="Calibri" w:cs="Calibri"/>
          <w:b w:val="0"/>
          <w:bCs w:val="0"/>
          <w:szCs w:val="24"/>
          <w:lang w:val="en-GB"/>
        </w:rPr>
        <w:t>;</w:t>
      </w:r>
    </w:p>
    <w:p w14:paraId="0DBC0589" w14:textId="45CF587A" w:rsidR="006012F2" w:rsidRPr="0065006D" w:rsidRDefault="006012F2" w:rsidP="009E3C4B">
      <w:pPr>
        <w:pStyle w:val="Tijeloteksta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as well as juvenile institutions), and in a non-institutional context (preventive programmes, counselling, collaboration with the family, etc.)</w:t>
      </w:r>
      <w:r w:rsidR="001864EA">
        <w:rPr>
          <w:rFonts w:ascii="Calibri" w:hAnsi="Calibri" w:cs="Calibri"/>
          <w:b w:val="0"/>
          <w:bCs w:val="0"/>
          <w:szCs w:val="24"/>
          <w:lang w:val="en-GB"/>
        </w:rPr>
        <w:t>;</w:t>
      </w:r>
    </w:p>
    <w:p w14:paraId="012D055B" w14:textId="09DAFC28" w:rsidR="006012F2" w:rsidRPr="0065006D" w:rsidRDefault="006012F2" w:rsidP="009E3C4B">
      <w:pPr>
        <w:pStyle w:val="Tijeloteksta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to understand the procedures and techniques of designing research projects in educational practice, to be able to design research, carry it out, interpret i</w:t>
      </w:r>
      <w:r w:rsidR="001864EA">
        <w:rPr>
          <w:rFonts w:ascii="Calibri" w:hAnsi="Calibri" w:cs="Calibri"/>
          <w:b w:val="0"/>
          <w:bCs w:val="0"/>
          <w:szCs w:val="24"/>
          <w:lang w:val="en-GB"/>
        </w:rPr>
        <w:t>t and present the results of it;</w:t>
      </w:r>
    </w:p>
    <w:p w14:paraId="37332A75" w14:textId="77777777" w:rsidR="006012F2" w:rsidRPr="0065006D" w:rsidRDefault="006012F2" w:rsidP="009E3C4B">
      <w:pPr>
        <w:pStyle w:val="Tijeloteksta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to differentiate between education, indoctrination and manipulation in all the areas of human work and life, to encourage the building of a critical and creative approach to theoretical and practical pedagogical problems.</w:t>
      </w:r>
    </w:p>
    <w:p w14:paraId="40F09F66" w14:textId="77777777" w:rsidR="009E3C4B" w:rsidRDefault="009E3C4B" w:rsidP="009E3C4B">
      <w:pPr>
        <w:pStyle w:val="Tijeloteksta2"/>
        <w:spacing w:line="276" w:lineRule="auto"/>
        <w:jc w:val="both"/>
        <w:rPr>
          <w:rFonts w:ascii="Calibri" w:hAnsi="Calibri" w:cs="Calibri"/>
          <w:szCs w:val="24"/>
          <w:lang w:val="en-GB"/>
        </w:rPr>
      </w:pPr>
    </w:p>
    <w:p w14:paraId="6A1FE9A3" w14:textId="77777777" w:rsidR="006012F2" w:rsidRPr="0065006D" w:rsidRDefault="006012F2" w:rsidP="009E3C4B">
      <w:pPr>
        <w:pStyle w:val="Tijeloteksta2"/>
        <w:spacing w:line="276" w:lineRule="auto"/>
        <w:jc w:val="both"/>
        <w:rPr>
          <w:rFonts w:ascii="Calibri" w:hAnsi="Calibri" w:cs="Calibri"/>
          <w:b w:val="0"/>
          <w:bCs w:val="0"/>
          <w:szCs w:val="24"/>
          <w:lang w:val="en-GB"/>
        </w:rPr>
      </w:pPr>
      <w:r w:rsidRPr="0065006D">
        <w:rPr>
          <w:rFonts w:ascii="Calibri" w:hAnsi="Calibri" w:cs="Calibri"/>
          <w:szCs w:val="24"/>
          <w:lang w:val="en-GB"/>
        </w:rPr>
        <w:t xml:space="preserve">NOTE: </w:t>
      </w:r>
      <w:r w:rsidRPr="0065006D">
        <w:rPr>
          <w:rFonts w:ascii="Calibri" w:hAnsi="Calibri" w:cs="Calibri"/>
          <w:b w:val="0"/>
          <w:szCs w:val="24"/>
          <w:lang w:val="en-GB"/>
        </w:rPr>
        <w:t>The undergraduate study of pedagogy does not prepare students to undertake the work of a professional pedagogue.</w:t>
      </w:r>
    </w:p>
    <w:p w14:paraId="65530D65" w14:textId="77777777" w:rsidR="009E3C4B" w:rsidRDefault="009E3C4B" w:rsidP="009E3C4B">
      <w:pPr>
        <w:spacing w:after="0"/>
        <w:jc w:val="both"/>
        <w:rPr>
          <w:b/>
          <w:sz w:val="24"/>
          <w:szCs w:val="24"/>
        </w:rPr>
      </w:pPr>
    </w:p>
    <w:p w14:paraId="3E35CD35" w14:textId="77777777" w:rsidR="006012F2" w:rsidRPr="0065006D" w:rsidRDefault="006012F2" w:rsidP="009E3C4B">
      <w:pPr>
        <w:spacing w:after="0"/>
        <w:jc w:val="both"/>
        <w:rPr>
          <w:b/>
          <w:sz w:val="24"/>
          <w:szCs w:val="24"/>
        </w:rPr>
      </w:pPr>
      <w:r w:rsidRPr="0065006D">
        <w:rPr>
          <w:b/>
          <w:sz w:val="24"/>
          <w:szCs w:val="24"/>
        </w:rPr>
        <w:t>Professional title acquired upon finishing the study programme:</w:t>
      </w:r>
    </w:p>
    <w:p w14:paraId="310E4B36" w14:textId="77777777" w:rsidR="006012F2" w:rsidRPr="0065006D" w:rsidRDefault="00CE05F9" w:rsidP="009E3C4B">
      <w:pPr>
        <w:spacing w:after="0"/>
        <w:jc w:val="both"/>
        <w:rPr>
          <w:sz w:val="24"/>
          <w:szCs w:val="24"/>
        </w:rPr>
      </w:pPr>
      <w:r w:rsidRPr="0065006D">
        <w:rPr>
          <w:sz w:val="24"/>
          <w:szCs w:val="24"/>
        </w:rPr>
        <w:t>Upon</w:t>
      </w:r>
      <w:r w:rsidR="006012F2" w:rsidRPr="0065006D">
        <w:rPr>
          <w:sz w:val="24"/>
          <w:szCs w:val="24"/>
        </w:rPr>
        <w:t xml:space="preserve"> finishing university undergraduate study, student acquires a title: University Bachelor (baccalaureus/</w:t>
      </w:r>
      <w:proofErr w:type="spellStart"/>
      <w:r w:rsidR="006012F2" w:rsidRPr="0065006D">
        <w:rPr>
          <w:sz w:val="24"/>
          <w:szCs w:val="24"/>
        </w:rPr>
        <w:t>baccalaurea</w:t>
      </w:r>
      <w:proofErr w:type="spellEnd"/>
      <w:r w:rsidR="006012F2" w:rsidRPr="0065006D">
        <w:rPr>
          <w:sz w:val="24"/>
          <w:szCs w:val="24"/>
        </w:rPr>
        <w:t xml:space="preserve">) of Pedagogy (univ. </w:t>
      </w:r>
      <w:proofErr w:type="spellStart"/>
      <w:r w:rsidR="006012F2" w:rsidRPr="0065006D">
        <w:rPr>
          <w:sz w:val="24"/>
          <w:szCs w:val="24"/>
        </w:rPr>
        <w:t>bacc</w:t>
      </w:r>
      <w:proofErr w:type="spellEnd"/>
      <w:r w:rsidR="006012F2" w:rsidRPr="0065006D">
        <w:rPr>
          <w:sz w:val="24"/>
          <w:szCs w:val="24"/>
        </w:rPr>
        <w:t xml:space="preserve">. </w:t>
      </w:r>
      <w:proofErr w:type="spellStart"/>
      <w:r w:rsidR="006012F2" w:rsidRPr="0065006D">
        <w:rPr>
          <w:sz w:val="24"/>
          <w:szCs w:val="24"/>
        </w:rPr>
        <w:t>paed</w:t>
      </w:r>
      <w:proofErr w:type="spellEnd"/>
      <w:r w:rsidR="006012F2" w:rsidRPr="0065006D">
        <w:rPr>
          <w:sz w:val="24"/>
          <w:szCs w:val="24"/>
        </w:rPr>
        <w:t xml:space="preserve">.) and </w:t>
      </w:r>
      <w:r w:rsidRPr="0065006D">
        <w:rPr>
          <w:sz w:val="24"/>
          <w:szCs w:val="24"/>
        </w:rPr>
        <w:t xml:space="preserve">of </w:t>
      </w:r>
      <w:r w:rsidR="006012F2" w:rsidRPr="0065006D">
        <w:rPr>
          <w:sz w:val="24"/>
          <w:szCs w:val="24"/>
        </w:rPr>
        <w:t xml:space="preserve">the other study major. </w:t>
      </w:r>
    </w:p>
    <w:p w14:paraId="0C68321C" w14:textId="77777777" w:rsidR="006012F2" w:rsidRPr="0065006D" w:rsidRDefault="006012F2" w:rsidP="006012F2">
      <w:pPr>
        <w:spacing w:after="0"/>
        <w:jc w:val="both"/>
        <w:rPr>
          <w:sz w:val="24"/>
          <w:szCs w:val="24"/>
        </w:rPr>
      </w:pPr>
    </w:p>
    <w:p w14:paraId="14570755" w14:textId="77777777" w:rsidR="006012F2" w:rsidRPr="0065006D" w:rsidRDefault="006012F2" w:rsidP="006012F2">
      <w:pPr>
        <w:rPr>
          <w:b/>
          <w:sz w:val="24"/>
          <w:szCs w:val="24"/>
        </w:rPr>
      </w:pPr>
    </w:p>
    <w:p w14:paraId="69C11354" w14:textId="77777777" w:rsidR="006012F2" w:rsidRPr="0065006D" w:rsidRDefault="006012F2" w:rsidP="006012F2">
      <w:pPr>
        <w:rPr>
          <w:b/>
          <w:sz w:val="24"/>
          <w:szCs w:val="24"/>
        </w:rPr>
      </w:pPr>
    </w:p>
    <w:p w14:paraId="2F0F7A59" w14:textId="77777777" w:rsidR="009E3C4B" w:rsidRDefault="009E3C4B" w:rsidP="006012F2">
      <w:pPr>
        <w:jc w:val="both"/>
        <w:rPr>
          <w:b/>
          <w:sz w:val="24"/>
          <w:szCs w:val="24"/>
        </w:rPr>
      </w:pPr>
    </w:p>
    <w:p w14:paraId="7FD57355" w14:textId="77777777" w:rsidR="006012F2" w:rsidRPr="0065006D" w:rsidRDefault="006012F2" w:rsidP="006012F2">
      <w:pPr>
        <w:jc w:val="both"/>
        <w:rPr>
          <w:b/>
          <w:sz w:val="24"/>
          <w:szCs w:val="24"/>
        </w:rPr>
      </w:pPr>
      <w:r w:rsidRPr="0065006D">
        <w:rPr>
          <w:b/>
          <w:sz w:val="24"/>
          <w:szCs w:val="24"/>
        </w:rPr>
        <w:t>COURSE LIST BY SEMESTERS</w:t>
      </w:r>
    </w:p>
    <w:tbl>
      <w:tblPr>
        <w:tblStyle w:val="Reetkatablice"/>
        <w:tblpPr w:leftFromText="180" w:rightFromText="180" w:vertAnchor="text" w:tblpXSpec="center" w:tblpY="1"/>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57"/>
        <w:gridCol w:w="4885"/>
        <w:gridCol w:w="787"/>
        <w:gridCol w:w="542"/>
        <w:gridCol w:w="567"/>
        <w:gridCol w:w="623"/>
        <w:gridCol w:w="653"/>
      </w:tblGrid>
      <w:tr w:rsidR="006012F2" w:rsidRPr="0065006D" w14:paraId="2042BFD5" w14:textId="77777777" w:rsidTr="00532673">
        <w:trPr>
          <w:trHeight w:val="383"/>
        </w:trPr>
        <w:tc>
          <w:tcPr>
            <w:tcW w:w="1157" w:type="dxa"/>
            <w:vMerge w:val="restart"/>
            <w:vAlign w:val="center"/>
          </w:tcPr>
          <w:p w14:paraId="3AB67D43" w14:textId="77777777" w:rsidR="006012F2" w:rsidRPr="0065006D" w:rsidRDefault="006012F2" w:rsidP="00787CD6">
            <w:pPr>
              <w:spacing w:after="0" w:line="240" w:lineRule="auto"/>
              <w:jc w:val="center"/>
              <w:rPr>
                <w:rFonts w:cstheme="minorHAnsi"/>
                <w:b/>
              </w:rPr>
            </w:pPr>
            <w:r w:rsidRPr="0065006D">
              <w:rPr>
                <w:rFonts w:cstheme="minorHAnsi"/>
                <w:b/>
              </w:rPr>
              <w:t>Course unit code</w:t>
            </w:r>
          </w:p>
        </w:tc>
        <w:tc>
          <w:tcPr>
            <w:tcW w:w="0" w:type="auto"/>
            <w:vMerge w:val="restart"/>
            <w:vAlign w:val="center"/>
          </w:tcPr>
          <w:p w14:paraId="05F05713" w14:textId="77777777" w:rsidR="006012F2" w:rsidRPr="0065006D" w:rsidRDefault="006012F2" w:rsidP="00787CD6">
            <w:pPr>
              <w:spacing w:after="0" w:line="240" w:lineRule="auto"/>
              <w:jc w:val="center"/>
              <w:rPr>
                <w:rFonts w:cstheme="minorHAnsi"/>
                <w:b/>
              </w:rPr>
            </w:pPr>
            <w:r w:rsidRPr="0065006D">
              <w:rPr>
                <w:rFonts w:cstheme="minorHAnsi"/>
                <w:b/>
              </w:rPr>
              <w:t>I SEMESTER</w:t>
            </w:r>
          </w:p>
        </w:tc>
        <w:tc>
          <w:tcPr>
            <w:tcW w:w="0" w:type="auto"/>
            <w:vMerge w:val="restart"/>
            <w:vAlign w:val="center"/>
          </w:tcPr>
          <w:p w14:paraId="70491E4F" w14:textId="77777777" w:rsidR="006012F2" w:rsidRPr="0065006D" w:rsidRDefault="006012F2" w:rsidP="00787CD6">
            <w:pPr>
              <w:spacing w:after="0" w:line="240" w:lineRule="auto"/>
              <w:jc w:val="center"/>
              <w:rPr>
                <w:rFonts w:cstheme="minorHAnsi"/>
                <w:b/>
                <w:bCs/>
              </w:rPr>
            </w:pPr>
            <w:r w:rsidRPr="0065006D">
              <w:rPr>
                <w:rFonts w:cstheme="minorHAnsi"/>
                <w:b/>
                <w:bCs/>
              </w:rPr>
              <w:t>Status</w:t>
            </w:r>
          </w:p>
        </w:tc>
        <w:tc>
          <w:tcPr>
            <w:tcW w:w="1732" w:type="dxa"/>
            <w:gridSpan w:val="3"/>
            <w:vAlign w:val="center"/>
          </w:tcPr>
          <w:p w14:paraId="401CB58F" w14:textId="77777777" w:rsidR="006012F2" w:rsidRPr="0065006D" w:rsidRDefault="006012F2" w:rsidP="00787CD6">
            <w:pPr>
              <w:spacing w:after="0" w:line="240" w:lineRule="auto"/>
              <w:jc w:val="center"/>
              <w:rPr>
                <w:rFonts w:cstheme="minorHAnsi"/>
                <w:b/>
                <w:bCs/>
              </w:rPr>
            </w:pPr>
            <w:r w:rsidRPr="0065006D">
              <w:rPr>
                <w:rFonts w:cstheme="minorHAnsi"/>
                <w:b/>
                <w:bCs/>
              </w:rPr>
              <w:t>Hours per week</w:t>
            </w:r>
          </w:p>
        </w:tc>
        <w:tc>
          <w:tcPr>
            <w:tcW w:w="653" w:type="dxa"/>
            <w:vMerge w:val="restart"/>
            <w:vAlign w:val="center"/>
          </w:tcPr>
          <w:p w14:paraId="286E0857" w14:textId="77777777" w:rsidR="006012F2" w:rsidRPr="0065006D" w:rsidRDefault="006012F2" w:rsidP="00787CD6">
            <w:pPr>
              <w:spacing w:after="0" w:line="240" w:lineRule="auto"/>
              <w:jc w:val="center"/>
              <w:rPr>
                <w:rFonts w:cstheme="minorHAnsi"/>
              </w:rPr>
            </w:pPr>
            <w:r w:rsidRPr="0065006D">
              <w:rPr>
                <w:rFonts w:cstheme="minorHAnsi"/>
                <w:b/>
                <w:bCs/>
              </w:rPr>
              <w:t>ECTS</w:t>
            </w:r>
          </w:p>
        </w:tc>
      </w:tr>
      <w:tr w:rsidR="006012F2" w:rsidRPr="0065006D" w14:paraId="5C17C474" w14:textId="77777777" w:rsidTr="00532673">
        <w:trPr>
          <w:trHeight w:val="382"/>
        </w:trPr>
        <w:tc>
          <w:tcPr>
            <w:tcW w:w="1157" w:type="dxa"/>
            <w:vMerge/>
          </w:tcPr>
          <w:p w14:paraId="3BC61A22" w14:textId="77777777" w:rsidR="006012F2" w:rsidRPr="0065006D" w:rsidRDefault="006012F2" w:rsidP="005B663F">
            <w:pPr>
              <w:spacing w:after="0" w:line="240" w:lineRule="auto"/>
              <w:rPr>
                <w:rFonts w:cstheme="minorHAnsi"/>
                <w:b/>
                <w:bCs/>
              </w:rPr>
            </w:pPr>
          </w:p>
        </w:tc>
        <w:tc>
          <w:tcPr>
            <w:tcW w:w="0" w:type="auto"/>
            <w:vMerge/>
          </w:tcPr>
          <w:p w14:paraId="39E55654" w14:textId="77777777" w:rsidR="006012F2" w:rsidRPr="0065006D" w:rsidRDefault="006012F2" w:rsidP="005B663F">
            <w:pPr>
              <w:spacing w:after="0" w:line="240" w:lineRule="auto"/>
              <w:rPr>
                <w:rFonts w:cstheme="minorHAnsi"/>
                <w:b/>
                <w:bCs/>
              </w:rPr>
            </w:pPr>
          </w:p>
        </w:tc>
        <w:tc>
          <w:tcPr>
            <w:tcW w:w="0" w:type="auto"/>
            <w:vMerge/>
            <w:vAlign w:val="center"/>
          </w:tcPr>
          <w:p w14:paraId="2E2DB566" w14:textId="77777777" w:rsidR="006012F2" w:rsidRPr="0065006D" w:rsidRDefault="006012F2" w:rsidP="00787CD6">
            <w:pPr>
              <w:spacing w:after="0" w:line="240" w:lineRule="auto"/>
              <w:jc w:val="center"/>
              <w:rPr>
                <w:rFonts w:cstheme="minorHAnsi"/>
                <w:b/>
                <w:bCs/>
              </w:rPr>
            </w:pPr>
          </w:p>
        </w:tc>
        <w:tc>
          <w:tcPr>
            <w:tcW w:w="542" w:type="dxa"/>
            <w:vAlign w:val="center"/>
          </w:tcPr>
          <w:p w14:paraId="2A94DE93" w14:textId="77777777" w:rsidR="006012F2" w:rsidRPr="0065006D" w:rsidRDefault="006012F2" w:rsidP="00787CD6">
            <w:pPr>
              <w:spacing w:after="0" w:line="240" w:lineRule="auto"/>
              <w:jc w:val="center"/>
              <w:rPr>
                <w:rFonts w:cstheme="minorHAnsi"/>
                <w:b/>
                <w:bCs/>
              </w:rPr>
            </w:pPr>
            <w:r w:rsidRPr="0065006D">
              <w:rPr>
                <w:rFonts w:cstheme="minorHAnsi"/>
                <w:b/>
                <w:bCs/>
              </w:rPr>
              <w:t>L</w:t>
            </w:r>
          </w:p>
        </w:tc>
        <w:tc>
          <w:tcPr>
            <w:tcW w:w="567" w:type="dxa"/>
            <w:vAlign w:val="center"/>
          </w:tcPr>
          <w:p w14:paraId="2C2B830C" w14:textId="77777777" w:rsidR="006012F2" w:rsidRPr="0065006D" w:rsidRDefault="006012F2" w:rsidP="00787CD6">
            <w:pPr>
              <w:spacing w:after="0" w:line="240" w:lineRule="auto"/>
              <w:jc w:val="center"/>
              <w:rPr>
                <w:rFonts w:cstheme="minorHAnsi"/>
                <w:b/>
                <w:bCs/>
              </w:rPr>
            </w:pPr>
            <w:r w:rsidRPr="0065006D">
              <w:rPr>
                <w:rFonts w:cstheme="minorHAnsi"/>
                <w:b/>
                <w:bCs/>
              </w:rPr>
              <w:t>S</w:t>
            </w:r>
          </w:p>
        </w:tc>
        <w:tc>
          <w:tcPr>
            <w:tcW w:w="623" w:type="dxa"/>
            <w:vAlign w:val="center"/>
          </w:tcPr>
          <w:p w14:paraId="1C4F2E71" w14:textId="77777777" w:rsidR="006012F2" w:rsidRPr="0065006D" w:rsidRDefault="006012F2" w:rsidP="00787CD6">
            <w:pPr>
              <w:spacing w:after="0" w:line="240" w:lineRule="auto"/>
              <w:jc w:val="center"/>
              <w:rPr>
                <w:rFonts w:cstheme="minorHAnsi"/>
                <w:b/>
                <w:bCs/>
              </w:rPr>
            </w:pPr>
            <w:r w:rsidRPr="0065006D">
              <w:rPr>
                <w:rFonts w:cstheme="minorHAnsi"/>
                <w:b/>
                <w:bCs/>
              </w:rPr>
              <w:t>E</w:t>
            </w:r>
          </w:p>
        </w:tc>
        <w:tc>
          <w:tcPr>
            <w:tcW w:w="653" w:type="dxa"/>
            <w:vMerge/>
            <w:vAlign w:val="center"/>
          </w:tcPr>
          <w:p w14:paraId="24B558AE" w14:textId="77777777" w:rsidR="006012F2" w:rsidRPr="0065006D" w:rsidRDefault="006012F2" w:rsidP="00787CD6">
            <w:pPr>
              <w:spacing w:after="0" w:line="240" w:lineRule="auto"/>
              <w:jc w:val="center"/>
              <w:rPr>
                <w:rFonts w:cstheme="minorHAnsi"/>
                <w:b/>
                <w:bCs/>
              </w:rPr>
            </w:pPr>
          </w:p>
        </w:tc>
      </w:tr>
      <w:tr w:rsidR="006012F2" w:rsidRPr="0065006D" w14:paraId="50FF4F8B" w14:textId="77777777" w:rsidTr="00532673">
        <w:tc>
          <w:tcPr>
            <w:tcW w:w="1157" w:type="dxa"/>
            <w:vAlign w:val="center"/>
          </w:tcPr>
          <w:p w14:paraId="16D88DA7" w14:textId="77777777" w:rsidR="006012F2" w:rsidRPr="0065006D" w:rsidRDefault="006012F2" w:rsidP="00787CD6">
            <w:pPr>
              <w:spacing w:after="0" w:line="240" w:lineRule="auto"/>
              <w:jc w:val="center"/>
              <w:rPr>
                <w:rFonts w:cstheme="minorHAnsi"/>
              </w:rPr>
            </w:pPr>
            <w:r w:rsidRPr="0065006D">
              <w:rPr>
                <w:rFonts w:cstheme="minorHAnsi"/>
              </w:rPr>
              <w:t>PPEO101</w:t>
            </w:r>
          </w:p>
        </w:tc>
        <w:tc>
          <w:tcPr>
            <w:tcW w:w="0" w:type="auto"/>
            <w:vAlign w:val="center"/>
          </w:tcPr>
          <w:p w14:paraId="20438119" w14:textId="77777777" w:rsidR="00EF75CF" w:rsidRDefault="006012F2" w:rsidP="00787CD6">
            <w:pPr>
              <w:spacing w:after="0" w:line="240" w:lineRule="auto"/>
              <w:ind w:left="131"/>
              <w:rPr>
                <w:rFonts w:cstheme="minorHAnsi"/>
              </w:rPr>
            </w:pPr>
            <w:r w:rsidRPr="00DE47B5">
              <w:rPr>
                <w:rFonts w:cstheme="minorHAnsi"/>
              </w:rPr>
              <w:t xml:space="preserve">Basic Knowledge on </w:t>
            </w:r>
          </w:p>
          <w:p w14:paraId="0CBF0EA5" w14:textId="0384FF51" w:rsidR="006012F2" w:rsidRPr="00DE47B5" w:rsidRDefault="006012F2" w:rsidP="00787CD6">
            <w:pPr>
              <w:spacing w:after="0" w:line="240" w:lineRule="auto"/>
              <w:ind w:left="131"/>
              <w:rPr>
                <w:rFonts w:cstheme="minorHAnsi"/>
              </w:rPr>
            </w:pPr>
            <w:r w:rsidRPr="00DE47B5">
              <w:rPr>
                <w:rFonts w:cstheme="minorHAnsi"/>
              </w:rPr>
              <w:t>Upbringing and Education</w:t>
            </w:r>
          </w:p>
        </w:tc>
        <w:tc>
          <w:tcPr>
            <w:tcW w:w="0" w:type="auto"/>
            <w:vAlign w:val="center"/>
          </w:tcPr>
          <w:p w14:paraId="18A194A7" w14:textId="77777777" w:rsidR="006012F2" w:rsidRPr="00DE47B5" w:rsidRDefault="006012F2" w:rsidP="00787CD6">
            <w:pPr>
              <w:spacing w:after="0" w:line="240" w:lineRule="auto"/>
              <w:jc w:val="center"/>
              <w:rPr>
                <w:rFonts w:cstheme="minorHAnsi"/>
              </w:rPr>
            </w:pPr>
            <w:r w:rsidRPr="00DE47B5">
              <w:rPr>
                <w:rFonts w:cstheme="minorHAnsi"/>
              </w:rPr>
              <w:t>O</w:t>
            </w:r>
          </w:p>
        </w:tc>
        <w:tc>
          <w:tcPr>
            <w:tcW w:w="542" w:type="dxa"/>
            <w:vAlign w:val="center"/>
          </w:tcPr>
          <w:p w14:paraId="09D093CD" w14:textId="77777777" w:rsidR="006012F2" w:rsidRPr="008A00F9" w:rsidRDefault="001F43A9" w:rsidP="00787CD6">
            <w:pPr>
              <w:spacing w:after="0" w:line="240" w:lineRule="auto"/>
              <w:jc w:val="center"/>
              <w:rPr>
                <w:rFonts w:cstheme="minorHAnsi"/>
              </w:rPr>
            </w:pPr>
            <w:r w:rsidRPr="008A00F9">
              <w:rPr>
                <w:rFonts w:cstheme="minorHAnsi"/>
              </w:rPr>
              <w:t>1</w:t>
            </w:r>
          </w:p>
        </w:tc>
        <w:tc>
          <w:tcPr>
            <w:tcW w:w="567" w:type="dxa"/>
            <w:vAlign w:val="center"/>
          </w:tcPr>
          <w:p w14:paraId="21C2DDBE" w14:textId="77777777" w:rsidR="006012F2" w:rsidRPr="008A00F9" w:rsidRDefault="001F43A9" w:rsidP="00787CD6">
            <w:pPr>
              <w:spacing w:after="0" w:line="240" w:lineRule="auto"/>
              <w:jc w:val="center"/>
              <w:rPr>
                <w:rFonts w:cstheme="minorHAnsi"/>
              </w:rPr>
            </w:pPr>
            <w:r w:rsidRPr="008A00F9">
              <w:rPr>
                <w:rFonts w:cstheme="minorHAnsi"/>
              </w:rPr>
              <w:t>2</w:t>
            </w:r>
          </w:p>
        </w:tc>
        <w:tc>
          <w:tcPr>
            <w:tcW w:w="623" w:type="dxa"/>
            <w:vAlign w:val="center"/>
          </w:tcPr>
          <w:p w14:paraId="4BC17353" w14:textId="77777777" w:rsidR="006012F2" w:rsidRPr="008A00F9" w:rsidRDefault="006012F2" w:rsidP="00787CD6">
            <w:pPr>
              <w:spacing w:after="0" w:line="240" w:lineRule="auto"/>
              <w:jc w:val="center"/>
              <w:rPr>
                <w:rFonts w:cstheme="minorHAnsi"/>
              </w:rPr>
            </w:pPr>
            <w:r w:rsidRPr="008A00F9">
              <w:rPr>
                <w:rFonts w:cstheme="minorHAnsi"/>
              </w:rPr>
              <w:t>0</w:t>
            </w:r>
          </w:p>
        </w:tc>
        <w:tc>
          <w:tcPr>
            <w:tcW w:w="653" w:type="dxa"/>
            <w:vAlign w:val="center"/>
          </w:tcPr>
          <w:p w14:paraId="577224EC" w14:textId="77777777" w:rsidR="006012F2" w:rsidRPr="0065006D" w:rsidRDefault="006012F2" w:rsidP="00787CD6">
            <w:pPr>
              <w:spacing w:after="0" w:line="240" w:lineRule="auto"/>
              <w:jc w:val="center"/>
              <w:rPr>
                <w:rFonts w:cstheme="minorHAnsi"/>
              </w:rPr>
            </w:pPr>
            <w:r w:rsidRPr="0065006D">
              <w:rPr>
                <w:rFonts w:cstheme="minorHAnsi"/>
              </w:rPr>
              <w:t>5</w:t>
            </w:r>
          </w:p>
        </w:tc>
      </w:tr>
      <w:tr w:rsidR="008A00F9" w:rsidRPr="0065006D" w14:paraId="7C214456" w14:textId="77777777" w:rsidTr="00532673">
        <w:tc>
          <w:tcPr>
            <w:tcW w:w="1157" w:type="dxa"/>
            <w:vAlign w:val="center"/>
          </w:tcPr>
          <w:p w14:paraId="6D9B7138" w14:textId="77777777" w:rsidR="008A00F9" w:rsidRPr="0065006D" w:rsidRDefault="008A00F9" w:rsidP="00787CD6">
            <w:pPr>
              <w:spacing w:after="0" w:line="240" w:lineRule="auto"/>
              <w:jc w:val="center"/>
              <w:rPr>
                <w:rFonts w:cstheme="minorHAnsi"/>
              </w:rPr>
            </w:pPr>
            <w:r w:rsidRPr="0065006D">
              <w:rPr>
                <w:rFonts w:cstheme="minorHAnsi"/>
              </w:rPr>
              <w:t>PPEO103</w:t>
            </w:r>
          </w:p>
        </w:tc>
        <w:tc>
          <w:tcPr>
            <w:tcW w:w="0" w:type="auto"/>
            <w:vAlign w:val="center"/>
          </w:tcPr>
          <w:p w14:paraId="7F53567E" w14:textId="77777777" w:rsidR="008A00F9" w:rsidRPr="00DE47B5" w:rsidRDefault="008A00F9" w:rsidP="00787CD6">
            <w:pPr>
              <w:spacing w:after="0" w:line="240" w:lineRule="auto"/>
              <w:ind w:left="131"/>
              <w:rPr>
                <w:rFonts w:cstheme="minorHAnsi"/>
              </w:rPr>
            </w:pPr>
            <w:r w:rsidRPr="00DE47B5">
              <w:rPr>
                <w:rFonts w:cstheme="minorHAnsi"/>
              </w:rPr>
              <w:t>General History of Pedagogy</w:t>
            </w:r>
          </w:p>
        </w:tc>
        <w:tc>
          <w:tcPr>
            <w:tcW w:w="0" w:type="auto"/>
            <w:vAlign w:val="center"/>
          </w:tcPr>
          <w:p w14:paraId="3B2A285E" w14:textId="77777777" w:rsidR="008A00F9" w:rsidRPr="00DE47B5" w:rsidRDefault="008A00F9" w:rsidP="00787CD6">
            <w:pPr>
              <w:spacing w:after="0" w:line="240" w:lineRule="auto"/>
              <w:jc w:val="center"/>
              <w:rPr>
                <w:rFonts w:cstheme="minorHAnsi"/>
              </w:rPr>
            </w:pPr>
            <w:r w:rsidRPr="00DE47B5">
              <w:rPr>
                <w:rFonts w:cstheme="minorHAnsi"/>
              </w:rPr>
              <w:t>O</w:t>
            </w:r>
          </w:p>
        </w:tc>
        <w:tc>
          <w:tcPr>
            <w:tcW w:w="542" w:type="dxa"/>
            <w:vAlign w:val="center"/>
          </w:tcPr>
          <w:p w14:paraId="5B5B7D15" w14:textId="77777777" w:rsidR="008A00F9" w:rsidRPr="008A00F9" w:rsidRDefault="008A00F9" w:rsidP="00787CD6">
            <w:pPr>
              <w:spacing w:after="0" w:line="240" w:lineRule="auto"/>
              <w:jc w:val="center"/>
              <w:rPr>
                <w:rFonts w:cstheme="minorHAnsi"/>
              </w:rPr>
            </w:pPr>
            <w:r w:rsidRPr="008A00F9">
              <w:rPr>
                <w:rFonts w:cstheme="minorHAnsi"/>
              </w:rPr>
              <w:t>2</w:t>
            </w:r>
          </w:p>
        </w:tc>
        <w:tc>
          <w:tcPr>
            <w:tcW w:w="567" w:type="dxa"/>
            <w:vAlign w:val="center"/>
          </w:tcPr>
          <w:p w14:paraId="5FDA6DC9" w14:textId="77777777" w:rsidR="008A00F9" w:rsidRPr="008A00F9" w:rsidRDefault="008A00F9" w:rsidP="00787CD6">
            <w:pPr>
              <w:spacing w:after="0" w:line="240" w:lineRule="auto"/>
              <w:jc w:val="center"/>
              <w:rPr>
                <w:rFonts w:cstheme="minorHAnsi"/>
              </w:rPr>
            </w:pPr>
            <w:r w:rsidRPr="008A00F9">
              <w:rPr>
                <w:rFonts w:cstheme="minorHAnsi"/>
              </w:rPr>
              <w:t>2</w:t>
            </w:r>
          </w:p>
        </w:tc>
        <w:tc>
          <w:tcPr>
            <w:tcW w:w="623" w:type="dxa"/>
            <w:vAlign w:val="center"/>
          </w:tcPr>
          <w:p w14:paraId="59B2AC15" w14:textId="77777777" w:rsidR="008A00F9" w:rsidRPr="008A00F9" w:rsidRDefault="008A00F9" w:rsidP="00787CD6">
            <w:pPr>
              <w:spacing w:after="0" w:line="240" w:lineRule="auto"/>
              <w:jc w:val="center"/>
              <w:rPr>
                <w:rFonts w:cstheme="minorHAnsi"/>
              </w:rPr>
            </w:pPr>
            <w:r w:rsidRPr="008A00F9">
              <w:rPr>
                <w:rFonts w:cstheme="minorHAnsi"/>
              </w:rPr>
              <w:t>0</w:t>
            </w:r>
          </w:p>
        </w:tc>
        <w:tc>
          <w:tcPr>
            <w:tcW w:w="653" w:type="dxa"/>
            <w:vAlign w:val="center"/>
          </w:tcPr>
          <w:p w14:paraId="36808955" w14:textId="77777777" w:rsidR="008A00F9" w:rsidRPr="0065006D" w:rsidRDefault="008A00F9" w:rsidP="00787CD6">
            <w:pPr>
              <w:spacing w:after="0" w:line="240" w:lineRule="auto"/>
              <w:jc w:val="center"/>
              <w:rPr>
                <w:rFonts w:cstheme="minorHAnsi"/>
              </w:rPr>
            </w:pPr>
            <w:r w:rsidRPr="0065006D">
              <w:rPr>
                <w:rFonts w:cstheme="minorHAnsi"/>
              </w:rPr>
              <w:t>4</w:t>
            </w:r>
          </w:p>
        </w:tc>
      </w:tr>
      <w:tr w:rsidR="008A00F9" w:rsidRPr="0065006D" w14:paraId="14522288" w14:textId="77777777" w:rsidTr="00532673">
        <w:tc>
          <w:tcPr>
            <w:tcW w:w="1157" w:type="dxa"/>
            <w:vAlign w:val="center"/>
          </w:tcPr>
          <w:p w14:paraId="23479BDE" w14:textId="77777777" w:rsidR="008A00F9" w:rsidRPr="0065006D" w:rsidRDefault="008A00F9" w:rsidP="00787CD6">
            <w:pPr>
              <w:spacing w:after="0" w:line="240" w:lineRule="auto"/>
              <w:jc w:val="center"/>
              <w:rPr>
                <w:rFonts w:cstheme="minorHAnsi"/>
              </w:rPr>
            </w:pPr>
            <w:r>
              <w:rPr>
                <w:rFonts w:cstheme="minorHAnsi"/>
              </w:rPr>
              <w:t>PPEO104</w:t>
            </w:r>
          </w:p>
        </w:tc>
        <w:tc>
          <w:tcPr>
            <w:tcW w:w="0" w:type="auto"/>
            <w:vAlign w:val="center"/>
          </w:tcPr>
          <w:p w14:paraId="3640AEC8" w14:textId="77777777" w:rsidR="00EF75CF" w:rsidRDefault="004D3DED" w:rsidP="00787CD6">
            <w:pPr>
              <w:spacing w:after="0" w:line="240" w:lineRule="auto"/>
              <w:ind w:left="131"/>
              <w:rPr>
                <w:rFonts w:cstheme="minorHAnsi"/>
              </w:rPr>
            </w:pPr>
            <w:r w:rsidRPr="00DE47B5">
              <w:rPr>
                <w:rFonts w:cstheme="minorHAnsi"/>
              </w:rPr>
              <w:t>Descriptive Statistics</w:t>
            </w:r>
            <w:r w:rsidR="008A00F9" w:rsidRPr="00DE47B5">
              <w:rPr>
                <w:rFonts w:cstheme="minorHAnsi"/>
              </w:rPr>
              <w:t xml:space="preserve"> in </w:t>
            </w:r>
          </w:p>
          <w:p w14:paraId="0D335A9C" w14:textId="71B48AE0" w:rsidR="008A00F9" w:rsidRPr="00DE47B5" w:rsidRDefault="008A00F9" w:rsidP="00787CD6">
            <w:pPr>
              <w:spacing w:after="0" w:line="240" w:lineRule="auto"/>
              <w:ind w:left="131"/>
              <w:rPr>
                <w:rFonts w:cstheme="minorHAnsi"/>
              </w:rPr>
            </w:pPr>
            <w:r w:rsidRPr="00DE47B5">
              <w:rPr>
                <w:rFonts w:cstheme="minorHAnsi"/>
              </w:rPr>
              <w:t>Pedagogical Research</w:t>
            </w:r>
          </w:p>
        </w:tc>
        <w:tc>
          <w:tcPr>
            <w:tcW w:w="0" w:type="auto"/>
            <w:vAlign w:val="center"/>
          </w:tcPr>
          <w:p w14:paraId="0627C6AD" w14:textId="77777777" w:rsidR="008A00F9" w:rsidRPr="00DE47B5" w:rsidRDefault="008A00F9" w:rsidP="00787CD6">
            <w:pPr>
              <w:spacing w:after="0" w:line="240" w:lineRule="auto"/>
              <w:jc w:val="center"/>
              <w:rPr>
                <w:rFonts w:cstheme="minorHAnsi"/>
              </w:rPr>
            </w:pPr>
            <w:r w:rsidRPr="00DE47B5">
              <w:rPr>
                <w:rFonts w:cstheme="minorHAnsi"/>
              </w:rPr>
              <w:t>O</w:t>
            </w:r>
          </w:p>
        </w:tc>
        <w:tc>
          <w:tcPr>
            <w:tcW w:w="542" w:type="dxa"/>
            <w:vAlign w:val="center"/>
          </w:tcPr>
          <w:p w14:paraId="3EFD9092" w14:textId="77777777" w:rsidR="008A00F9" w:rsidRPr="008A00F9" w:rsidRDefault="008A00F9" w:rsidP="00787CD6">
            <w:pPr>
              <w:spacing w:after="0" w:line="240" w:lineRule="auto"/>
              <w:jc w:val="center"/>
              <w:rPr>
                <w:rFonts w:cstheme="minorHAnsi"/>
              </w:rPr>
            </w:pPr>
            <w:r w:rsidRPr="008A00F9">
              <w:rPr>
                <w:rFonts w:cstheme="minorHAnsi"/>
              </w:rPr>
              <w:t>1</w:t>
            </w:r>
          </w:p>
        </w:tc>
        <w:tc>
          <w:tcPr>
            <w:tcW w:w="567" w:type="dxa"/>
            <w:vAlign w:val="center"/>
          </w:tcPr>
          <w:p w14:paraId="20A013F2" w14:textId="77777777" w:rsidR="008A00F9" w:rsidRPr="008A00F9" w:rsidRDefault="008A00F9" w:rsidP="00787CD6">
            <w:pPr>
              <w:spacing w:after="0" w:line="240" w:lineRule="auto"/>
              <w:jc w:val="center"/>
              <w:rPr>
                <w:rFonts w:cstheme="minorHAnsi"/>
              </w:rPr>
            </w:pPr>
            <w:r w:rsidRPr="008A00F9">
              <w:rPr>
                <w:rFonts w:cstheme="minorHAnsi"/>
              </w:rPr>
              <w:t>0</w:t>
            </w:r>
          </w:p>
        </w:tc>
        <w:tc>
          <w:tcPr>
            <w:tcW w:w="623" w:type="dxa"/>
            <w:vAlign w:val="center"/>
          </w:tcPr>
          <w:p w14:paraId="3829FBC3" w14:textId="77777777" w:rsidR="008A00F9" w:rsidRPr="008A00F9" w:rsidRDefault="008A00F9" w:rsidP="00787CD6">
            <w:pPr>
              <w:spacing w:after="0" w:line="240" w:lineRule="auto"/>
              <w:jc w:val="center"/>
              <w:rPr>
                <w:rFonts w:cstheme="minorHAnsi"/>
              </w:rPr>
            </w:pPr>
            <w:r w:rsidRPr="008A00F9">
              <w:rPr>
                <w:rFonts w:cstheme="minorHAnsi"/>
              </w:rPr>
              <w:t>2</w:t>
            </w:r>
          </w:p>
        </w:tc>
        <w:tc>
          <w:tcPr>
            <w:tcW w:w="653" w:type="dxa"/>
            <w:vAlign w:val="center"/>
          </w:tcPr>
          <w:p w14:paraId="3DAC414E" w14:textId="77777777" w:rsidR="008A00F9" w:rsidRPr="0065006D" w:rsidRDefault="008A00F9" w:rsidP="00787CD6">
            <w:pPr>
              <w:spacing w:after="0" w:line="240" w:lineRule="auto"/>
              <w:jc w:val="center"/>
              <w:rPr>
                <w:rFonts w:cstheme="minorHAnsi"/>
              </w:rPr>
            </w:pPr>
            <w:r w:rsidRPr="0065006D">
              <w:rPr>
                <w:rFonts w:cstheme="minorHAnsi"/>
              </w:rPr>
              <w:t>4</w:t>
            </w:r>
          </w:p>
        </w:tc>
      </w:tr>
      <w:tr w:rsidR="008A00F9" w:rsidRPr="0065006D" w14:paraId="1CD064C9" w14:textId="77777777" w:rsidTr="00532673">
        <w:tc>
          <w:tcPr>
            <w:tcW w:w="1157" w:type="dxa"/>
            <w:vAlign w:val="center"/>
          </w:tcPr>
          <w:p w14:paraId="2E03830A" w14:textId="77777777" w:rsidR="008A00F9" w:rsidRDefault="008A00F9" w:rsidP="00787CD6">
            <w:pPr>
              <w:spacing w:after="0" w:line="240" w:lineRule="auto"/>
              <w:jc w:val="center"/>
              <w:rPr>
                <w:bCs/>
                <w:szCs w:val="21"/>
              </w:rPr>
            </w:pPr>
            <w:r w:rsidRPr="00954DC8">
              <w:rPr>
                <w:bCs/>
                <w:szCs w:val="21"/>
              </w:rPr>
              <w:t>JEO 101</w:t>
            </w:r>
            <w:r>
              <w:rPr>
                <w:bCs/>
                <w:szCs w:val="21"/>
              </w:rPr>
              <w:t>/</w:t>
            </w:r>
          </w:p>
          <w:p w14:paraId="57C6E2FC" w14:textId="77777777" w:rsidR="008A00F9" w:rsidRPr="0065006D" w:rsidRDefault="008A00F9" w:rsidP="00787CD6">
            <w:pPr>
              <w:spacing w:after="0" w:line="240" w:lineRule="auto"/>
              <w:jc w:val="center"/>
              <w:rPr>
                <w:rFonts w:cstheme="minorHAnsi"/>
              </w:rPr>
            </w:pPr>
            <w:r w:rsidRPr="00954DC8">
              <w:rPr>
                <w:bCs/>
                <w:szCs w:val="21"/>
              </w:rPr>
              <w:t>JNO 101</w:t>
            </w:r>
          </w:p>
        </w:tc>
        <w:tc>
          <w:tcPr>
            <w:tcW w:w="0" w:type="auto"/>
            <w:vAlign w:val="center"/>
          </w:tcPr>
          <w:p w14:paraId="5E553C8F" w14:textId="00D36933" w:rsidR="008A00F9" w:rsidRPr="00DE47B5" w:rsidRDefault="00C118A7" w:rsidP="001E566F">
            <w:pPr>
              <w:spacing w:after="0" w:line="240" w:lineRule="auto"/>
              <w:ind w:left="131"/>
              <w:rPr>
                <w:rFonts w:cstheme="minorHAnsi"/>
              </w:rPr>
            </w:pPr>
            <w:r w:rsidRPr="00DE47B5">
              <w:rPr>
                <w:rFonts w:cstheme="minorHAnsi"/>
              </w:rPr>
              <w:t>Professional Foreign Language</w:t>
            </w:r>
            <w:r w:rsidR="004D3DED" w:rsidRPr="00DE47B5">
              <w:rPr>
                <w:rFonts w:cstheme="minorHAnsi"/>
              </w:rPr>
              <w:t xml:space="preserve"> I</w:t>
            </w:r>
            <w:r w:rsidR="00DE47B5" w:rsidRPr="00DE47B5">
              <w:rPr>
                <w:rFonts w:cstheme="minorHAnsi"/>
              </w:rPr>
              <w:t xml:space="preserve"> </w:t>
            </w:r>
            <w:r w:rsidR="008A00F9" w:rsidRPr="00DE47B5">
              <w:rPr>
                <w:rFonts w:cstheme="minorHAnsi"/>
              </w:rPr>
              <w:t>(</w:t>
            </w:r>
            <w:r w:rsidR="00DE47B5" w:rsidRPr="00DE47B5">
              <w:rPr>
                <w:rFonts w:cstheme="minorHAnsi"/>
              </w:rPr>
              <w:t xml:space="preserve">Professional English </w:t>
            </w:r>
            <w:r w:rsidR="004D3DED" w:rsidRPr="00DE47B5">
              <w:rPr>
                <w:rFonts w:cstheme="minorHAnsi"/>
              </w:rPr>
              <w:t>Language/Professional German Language</w:t>
            </w:r>
            <w:r w:rsidR="008A00F9" w:rsidRPr="00DE47B5">
              <w:rPr>
                <w:rFonts w:cstheme="minorHAnsi"/>
              </w:rPr>
              <w:t>)</w:t>
            </w:r>
          </w:p>
        </w:tc>
        <w:tc>
          <w:tcPr>
            <w:tcW w:w="0" w:type="auto"/>
            <w:vAlign w:val="center"/>
          </w:tcPr>
          <w:p w14:paraId="07011178" w14:textId="77777777" w:rsidR="008A00F9" w:rsidRPr="00DE47B5" w:rsidRDefault="008A00F9" w:rsidP="00787CD6">
            <w:pPr>
              <w:spacing w:after="0" w:line="240" w:lineRule="auto"/>
              <w:jc w:val="center"/>
              <w:rPr>
                <w:rFonts w:cstheme="minorHAnsi"/>
              </w:rPr>
            </w:pPr>
            <w:r w:rsidRPr="00DE47B5">
              <w:rPr>
                <w:rFonts w:cstheme="minorHAnsi"/>
              </w:rPr>
              <w:t>O</w:t>
            </w:r>
          </w:p>
        </w:tc>
        <w:tc>
          <w:tcPr>
            <w:tcW w:w="542" w:type="dxa"/>
            <w:vAlign w:val="center"/>
          </w:tcPr>
          <w:p w14:paraId="4F07E210" w14:textId="77777777" w:rsidR="008A00F9" w:rsidRPr="008A00F9" w:rsidRDefault="008A00F9" w:rsidP="00787CD6">
            <w:pPr>
              <w:spacing w:after="0" w:line="240" w:lineRule="auto"/>
              <w:jc w:val="center"/>
              <w:rPr>
                <w:rFonts w:cstheme="minorHAnsi"/>
              </w:rPr>
            </w:pPr>
            <w:r w:rsidRPr="008A00F9">
              <w:rPr>
                <w:rFonts w:cstheme="minorHAnsi"/>
              </w:rPr>
              <w:t>1</w:t>
            </w:r>
          </w:p>
        </w:tc>
        <w:tc>
          <w:tcPr>
            <w:tcW w:w="567" w:type="dxa"/>
            <w:vAlign w:val="center"/>
          </w:tcPr>
          <w:p w14:paraId="7C7865DD" w14:textId="77777777" w:rsidR="008A00F9" w:rsidRPr="008A00F9" w:rsidRDefault="008A00F9" w:rsidP="00787CD6">
            <w:pPr>
              <w:spacing w:after="0" w:line="240" w:lineRule="auto"/>
              <w:jc w:val="center"/>
              <w:rPr>
                <w:rFonts w:cstheme="minorHAnsi"/>
              </w:rPr>
            </w:pPr>
            <w:r w:rsidRPr="008A00F9">
              <w:rPr>
                <w:rFonts w:cstheme="minorHAnsi"/>
              </w:rPr>
              <w:t>0</w:t>
            </w:r>
          </w:p>
        </w:tc>
        <w:tc>
          <w:tcPr>
            <w:tcW w:w="623" w:type="dxa"/>
            <w:vAlign w:val="center"/>
          </w:tcPr>
          <w:p w14:paraId="31E8B843" w14:textId="77777777" w:rsidR="008A00F9" w:rsidRPr="008A00F9" w:rsidRDefault="008A00F9" w:rsidP="00787CD6">
            <w:pPr>
              <w:spacing w:after="0" w:line="240" w:lineRule="auto"/>
              <w:jc w:val="center"/>
              <w:rPr>
                <w:rFonts w:cstheme="minorHAnsi"/>
              </w:rPr>
            </w:pPr>
            <w:r w:rsidRPr="008A00F9">
              <w:rPr>
                <w:rFonts w:cstheme="minorHAnsi"/>
              </w:rPr>
              <w:t>1</w:t>
            </w:r>
          </w:p>
        </w:tc>
        <w:tc>
          <w:tcPr>
            <w:tcW w:w="653" w:type="dxa"/>
            <w:vAlign w:val="center"/>
          </w:tcPr>
          <w:p w14:paraId="47F1A83F" w14:textId="77777777" w:rsidR="008A00F9" w:rsidRPr="0065006D" w:rsidRDefault="008A00F9" w:rsidP="00787CD6">
            <w:pPr>
              <w:spacing w:after="0" w:line="240" w:lineRule="auto"/>
              <w:jc w:val="center"/>
              <w:rPr>
                <w:rFonts w:cstheme="minorHAnsi"/>
              </w:rPr>
            </w:pPr>
            <w:r>
              <w:rPr>
                <w:rFonts w:cstheme="minorHAnsi"/>
              </w:rPr>
              <w:t>2</w:t>
            </w:r>
          </w:p>
        </w:tc>
      </w:tr>
      <w:tr w:rsidR="008A00F9" w:rsidRPr="0065006D" w14:paraId="7DDC56F5" w14:textId="77777777" w:rsidTr="00532673">
        <w:tc>
          <w:tcPr>
            <w:tcW w:w="1157" w:type="dxa"/>
            <w:vAlign w:val="center"/>
          </w:tcPr>
          <w:p w14:paraId="01B73C14" w14:textId="77777777" w:rsidR="008A00F9" w:rsidRPr="0065006D" w:rsidRDefault="008A00F9" w:rsidP="00787CD6">
            <w:pPr>
              <w:spacing w:after="0" w:line="240" w:lineRule="auto"/>
              <w:jc w:val="center"/>
              <w:rPr>
                <w:rFonts w:cstheme="minorHAnsi"/>
              </w:rPr>
            </w:pPr>
          </w:p>
        </w:tc>
        <w:tc>
          <w:tcPr>
            <w:tcW w:w="0" w:type="auto"/>
            <w:vAlign w:val="center"/>
          </w:tcPr>
          <w:p w14:paraId="4AE1B6E1" w14:textId="77777777" w:rsidR="00EF75CF" w:rsidRDefault="008A00F9" w:rsidP="00787CD6">
            <w:pPr>
              <w:spacing w:after="0" w:line="240" w:lineRule="auto"/>
              <w:ind w:left="131"/>
              <w:rPr>
                <w:rFonts w:cstheme="minorHAnsi"/>
              </w:rPr>
            </w:pPr>
            <w:r w:rsidRPr="00DE47B5">
              <w:rPr>
                <w:rFonts w:cstheme="minorHAnsi"/>
              </w:rPr>
              <w:t xml:space="preserve">Elective Courses of </w:t>
            </w:r>
          </w:p>
          <w:p w14:paraId="6D88828F" w14:textId="2ACB0DEB" w:rsidR="008A00F9" w:rsidRPr="00DE47B5" w:rsidRDefault="008A00F9" w:rsidP="00787CD6">
            <w:pPr>
              <w:spacing w:after="0" w:line="240" w:lineRule="auto"/>
              <w:ind w:left="131"/>
              <w:rPr>
                <w:rFonts w:cstheme="minorHAnsi"/>
              </w:rPr>
            </w:pPr>
            <w:r w:rsidRPr="00DE47B5">
              <w:rPr>
                <w:rFonts w:cstheme="minorHAnsi"/>
              </w:rPr>
              <w:t>Pedagogy Study Programme</w:t>
            </w:r>
          </w:p>
        </w:tc>
        <w:tc>
          <w:tcPr>
            <w:tcW w:w="0" w:type="auto"/>
            <w:vAlign w:val="center"/>
          </w:tcPr>
          <w:p w14:paraId="2905AA1B" w14:textId="77777777" w:rsidR="008A00F9" w:rsidRPr="00DE47B5" w:rsidRDefault="008A00F9" w:rsidP="00787CD6">
            <w:pPr>
              <w:spacing w:after="0" w:line="240" w:lineRule="auto"/>
              <w:jc w:val="center"/>
              <w:rPr>
                <w:rFonts w:cstheme="minorHAnsi"/>
              </w:rPr>
            </w:pPr>
            <w:r w:rsidRPr="00DE47B5">
              <w:rPr>
                <w:rFonts w:cstheme="minorHAnsi"/>
              </w:rPr>
              <w:t>E</w:t>
            </w:r>
          </w:p>
        </w:tc>
        <w:tc>
          <w:tcPr>
            <w:tcW w:w="542" w:type="dxa"/>
            <w:vAlign w:val="center"/>
          </w:tcPr>
          <w:p w14:paraId="595B857B" w14:textId="77777777" w:rsidR="008A00F9" w:rsidRPr="0065006D" w:rsidRDefault="008A00F9" w:rsidP="00787CD6">
            <w:pPr>
              <w:spacing w:after="0" w:line="240" w:lineRule="auto"/>
              <w:jc w:val="center"/>
              <w:rPr>
                <w:rFonts w:cstheme="minorHAnsi"/>
              </w:rPr>
            </w:pPr>
          </w:p>
        </w:tc>
        <w:tc>
          <w:tcPr>
            <w:tcW w:w="567" w:type="dxa"/>
            <w:vAlign w:val="center"/>
          </w:tcPr>
          <w:p w14:paraId="271C97F3" w14:textId="77777777" w:rsidR="008A00F9" w:rsidRPr="0065006D" w:rsidRDefault="008A00F9" w:rsidP="00787CD6">
            <w:pPr>
              <w:spacing w:after="0" w:line="240" w:lineRule="auto"/>
              <w:jc w:val="center"/>
              <w:rPr>
                <w:rFonts w:cstheme="minorHAnsi"/>
              </w:rPr>
            </w:pPr>
          </w:p>
        </w:tc>
        <w:tc>
          <w:tcPr>
            <w:tcW w:w="623" w:type="dxa"/>
            <w:vAlign w:val="center"/>
          </w:tcPr>
          <w:p w14:paraId="0EFE1E12" w14:textId="77777777" w:rsidR="008A00F9" w:rsidRPr="0065006D" w:rsidRDefault="008A00F9" w:rsidP="00787CD6">
            <w:pPr>
              <w:spacing w:after="0" w:line="240" w:lineRule="auto"/>
              <w:jc w:val="center"/>
              <w:rPr>
                <w:rFonts w:cstheme="minorHAnsi"/>
              </w:rPr>
            </w:pPr>
          </w:p>
        </w:tc>
        <w:tc>
          <w:tcPr>
            <w:tcW w:w="653" w:type="dxa"/>
            <w:vAlign w:val="center"/>
          </w:tcPr>
          <w:p w14:paraId="45D45561" w14:textId="77777777" w:rsidR="008A00F9" w:rsidRPr="0065006D" w:rsidRDefault="008A00F9" w:rsidP="00787CD6">
            <w:pPr>
              <w:spacing w:after="0" w:line="240" w:lineRule="auto"/>
              <w:jc w:val="center"/>
              <w:rPr>
                <w:rFonts w:cstheme="minorHAnsi"/>
              </w:rPr>
            </w:pPr>
            <w:r w:rsidRPr="0065006D">
              <w:rPr>
                <w:rFonts w:cstheme="minorHAnsi"/>
              </w:rPr>
              <w:t>3</w:t>
            </w:r>
          </w:p>
        </w:tc>
      </w:tr>
      <w:tr w:rsidR="008A00F9" w:rsidRPr="0065006D" w14:paraId="6C1658B0" w14:textId="77777777" w:rsidTr="00532673">
        <w:tc>
          <w:tcPr>
            <w:tcW w:w="1157" w:type="dxa"/>
            <w:vAlign w:val="center"/>
          </w:tcPr>
          <w:p w14:paraId="0900E45A" w14:textId="77777777" w:rsidR="008A00F9" w:rsidRPr="0065006D" w:rsidRDefault="008A00F9" w:rsidP="00787CD6">
            <w:pPr>
              <w:spacing w:after="0" w:line="240" w:lineRule="auto"/>
              <w:jc w:val="center"/>
              <w:rPr>
                <w:rFonts w:cstheme="minorHAnsi"/>
              </w:rPr>
            </w:pPr>
          </w:p>
        </w:tc>
        <w:tc>
          <w:tcPr>
            <w:tcW w:w="0" w:type="auto"/>
            <w:vAlign w:val="center"/>
          </w:tcPr>
          <w:p w14:paraId="350034B8" w14:textId="77777777" w:rsidR="00D33994" w:rsidRDefault="00D33994" w:rsidP="00787CD6">
            <w:pPr>
              <w:spacing w:after="0" w:line="240" w:lineRule="auto"/>
              <w:ind w:left="131"/>
              <w:rPr>
                <w:rFonts w:cstheme="minorHAnsi"/>
              </w:rPr>
            </w:pPr>
            <w:r>
              <w:rPr>
                <w:rFonts w:cstheme="minorHAnsi"/>
              </w:rPr>
              <w:t xml:space="preserve">Elective </w:t>
            </w:r>
            <w:r w:rsidR="008A00F9" w:rsidRPr="00DE47B5">
              <w:rPr>
                <w:rFonts w:cstheme="minorHAnsi"/>
              </w:rPr>
              <w:t xml:space="preserve">Courses of </w:t>
            </w:r>
          </w:p>
          <w:p w14:paraId="0245012E" w14:textId="19C4FBE5" w:rsidR="008A00F9" w:rsidRPr="00DE47B5" w:rsidRDefault="008A00F9" w:rsidP="00787CD6">
            <w:pPr>
              <w:spacing w:after="0" w:line="240" w:lineRule="auto"/>
              <w:ind w:left="131"/>
              <w:rPr>
                <w:rFonts w:cstheme="minorHAnsi"/>
              </w:rPr>
            </w:pPr>
            <w:r w:rsidRPr="00DE47B5">
              <w:rPr>
                <w:rFonts w:cstheme="minorHAnsi"/>
              </w:rPr>
              <w:t>other University Departments</w:t>
            </w:r>
          </w:p>
        </w:tc>
        <w:tc>
          <w:tcPr>
            <w:tcW w:w="0" w:type="auto"/>
            <w:vAlign w:val="center"/>
          </w:tcPr>
          <w:p w14:paraId="2C4AE2D5" w14:textId="77777777" w:rsidR="008A00F9" w:rsidRPr="00DE47B5" w:rsidRDefault="008A00F9" w:rsidP="00787CD6">
            <w:pPr>
              <w:spacing w:after="0" w:line="240" w:lineRule="auto"/>
              <w:jc w:val="center"/>
              <w:rPr>
                <w:rFonts w:cstheme="minorHAnsi"/>
              </w:rPr>
            </w:pPr>
            <w:r w:rsidRPr="00DE47B5">
              <w:rPr>
                <w:rFonts w:cstheme="minorHAnsi"/>
              </w:rPr>
              <w:t>E</w:t>
            </w:r>
          </w:p>
        </w:tc>
        <w:tc>
          <w:tcPr>
            <w:tcW w:w="542" w:type="dxa"/>
            <w:vAlign w:val="center"/>
          </w:tcPr>
          <w:p w14:paraId="4FECC3CC" w14:textId="77777777" w:rsidR="008A00F9" w:rsidRPr="0065006D" w:rsidRDefault="008A00F9" w:rsidP="00787CD6">
            <w:pPr>
              <w:spacing w:after="0" w:line="240" w:lineRule="auto"/>
              <w:jc w:val="center"/>
              <w:rPr>
                <w:rFonts w:cstheme="minorHAnsi"/>
              </w:rPr>
            </w:pPr>
          </w:p>
        </w:tc>
        <w:tc>
          <w:tcPr>
            <w:tcW w:w="567" w:type="dxa"/>
            <w:vAlign w:val="center"/>
          </w:tcPr>
          <w:p w14:paraId="49203F5A" w14:textId="77777777" w:rsidR="008A00F9" w:rsidRPr="0065006D" w:rsidRDefault="008A00F9" w:rsidP="00787CD6">
            <w:pPr>
              <w:spacing w:after="0" w:line="240" w:lineRule="auto"/>
              <w:jc w:val="center"/>
              <w:rPr>
                <w:rFonts w:cstheme="minorHAnsi"/>
              </w:rPr>
            </w:pPr>
          </w:p>
        </w:tc>
        <w:tc>
          <w:tcPr>
            <w:tcW w:w="623" w:type="dxa"/>
            <w:vAlign w:val="center"/>
          </w:tcPr>
          <w:p w14:paraId="752B3C27" w14:textId="77777777" w:rsidR="008A00F9" w:rsidRPr="0065006D" w:rsidRDefault="008A00F9" w:rsidP="00787CD6">
            <w:pPr>
              <w:spacing w:after="0" w:line="240" w:lineRule="auto"/>
              <w:jc w:val="center"/>
              <w:rPr>
                <w:rFonts w:cstheme="minorHAnsi"/>
              </w:rPr>
            </w:pPr>
          </w:p>
        </w:tc>
        <w:tc>
          <w:tcPr>
            <w:tcW w:w="653" w:type="dxa"/>
            <w:vAlign w:val="center"/>
          </w:tcPr>
          <w:p w14:paraId="16AFA9EB" w14:textId="77777777" w:rsidR="008A00F9" w:rsidRPr="0065006D" w:rsidRDefault="008A00F9" w:rsidP="00787CD6">
            <w:pPr>
              <w:spacing w:after="0" w:line="240" w:lineRule="auto"/>
              <w:jc w:val="center"/>
              <w:rPr>
                <w:rFonts w:cstheme="minorHAnsi"/>
              </w:rPr>
            </w:pPr>
          </w:p>
        </w:tc>
      </w:tr>
      <w:tr w:rsidR="008A00F9" w:rsidRPr="0065006D" w14:paraId="50A8425A" w14:textId="77777777" w:rsidTr="00532673">
        <w:tc>
          <w:tcPr>
            <w:tcW w:w="9214" w:type="dxa"/>
            <w:gridSpan w:val="7"/>
          </w:tcPr>
          <w:p w14:paraId="30553A3F" w14:textId="77777777" w:rsidR="008A00F9" w:rsidRPr="00DE47B5" w:rsidRDefault="008A00F9" w:rsidP="008A00F9">
            <w:pPr>
              <w:spacing w:after="0" w:line="240" w:lineRule="auto"/>
              <w:jc w:val="center"/>
              <w:rPr>
                <w:rFonts w:cstheme="minorHAnsi"/>
              </w:rPr>
            </w:pPr>
          </w:p>
        </w:tc>
      </w:tr>
      <w:tr w:rsidR="008A00F9" w:rsidRPr="0065006D" w14:paraId="55A4E07F" w14:textId="77777777" w:rsidTr="00532673">
        <w:tc>
          <w:tcPr>
            <w:tcW w:w="1157" w:type="dxa"/>
          </w:tcPr>
          <w:p w14:paraId="62064AC3" w14:textId="77777777" w:rsidR="008A00F9" w:rsidRPr="0065006D" w:rsidRDefault="008A00F9" w:rsidP="008A00F9">
            <w:pPr>
              <w:spacing w:after="0" w:line="240" w:lineRule="auto"/>
              <w:rPr>
                <w:rFonts w:cstheme="minorHAnsi"/>
              </w:rPr>
            </w:pPr>
          </w:p>
        </w:tc>
        <w:tc>
          <w:tcPr>
            <w:tcW w:w="4885" w:type="dxa"/>
            <w:vAlign w:val="center"/>
          </w:tcPr>
          <w:p w14:paraId="266F1367" w14:textId="77777777" w:rsidR="008A00F9" w:rsidRPr="00DE47B5" w:rsidRDefault="008A00F9" w:rsidP="00532673">
            <w:pPr>
              <w:spacing w:after="0" w:line="240" w:lineRule="auto"/>
              <w:jc w:val="center"/>
              <w:rPr>
                <w:rFonts w:cstheme="minorHAnsi"/>
                <w:b/>
              </w:rPr>
            </w:pPr>
            <w:r w:rsidRPr="00DE47B5">
              <w:rPr>
                <w:rFonts w:cstheme="minorHAnsi"/>
                <w:b/>
              </w:rPr>
              <w:t>II SEMESTER</w:t>
            </w:r>
          </w:p>
        </w:tc>
        <w:tc>
          <w:tcPr>
            <w:tcW w:w="0" w:type="auto"/>
          </w:tcPr>
          <w:p w14:paraId="0E4813DD" w14:textId="77777777" w:rsidR="008A00F9" w:rsidRPr="0065006D" w:rsidRDefault="008A00F9" w:rsidP="008A00F9">
            <w:pPr>
              <w:spacing w:after="0" w:line="240" w:lineRule="auto"/>
              <w:jc w:val="center"/>
              <w:rPr>
                <w:rFonts w:cstheme="minorHAnsi"/>
              </w:rPr>
            </w:pPr>
          </w:p>
        </w:tc>
        <w:tc>
          <w:tcPr>
            <w:tcW w:w="542" w:type="dxa"/>
          </w:tcPr>
          <w:p w14:paraId="7E2EB6A9" w14:textId="77777777" w:rsidR="008A00F9" w:rsidRPr="0065006D" w:rsidRDefault="008A00F9" w:rsidP="008A00F9">
            <w:pPr>
              <w:spacing w:after="0" w:line="240" w:lineRule="auto"/>
              <w:jc w:val="center"/>
              <w:rPr>
                <w:rFonts w:cstheme="minorHAnsi"/>
              </w:rPr>
            </w:pPr>
          </w:p>
        </w:tc>
        <w:tc>
          <w:tcPr>
            <w:tcW w:w="567" w:type="dxa"/>
          </w:tcPr>
          <w:p w14:paraId="61226622" w14:textId="77777777" w:rsidR="008A00F9" w:rsidRPr="0065006D" w:rsidRDefault="008A00F9" w:rsidP="008A00F9">
            <w:pPr>
              <w:spacing w:after="0" w:line="240" w:lineRule="auto"/>
              <w:jc w:val="center"/>
              <w:rPr>
                <w:rFonts w:cstheme="minorHAnsi"/>
              </w:rPr>
            </w:pPr>
          </w:p>
        </w:tc>
        <w:tc>
          <w:tcPr>
            <w:tcW w:w="623" w:type="dxa"/>
          </w:tcPr>
          <w:p w14:paraId="7FB50030" w14:textId="77777777" w:rsidR="008A00F9" w:rsidRPr="0065006D" w:rsidRDefault="008A00F9" w:rsidP="008A00F9">
            <w:pPr>
              <w:spacing w:after="0" w:line="240" w:lineRule="auto"/>
              <w:jc w:val="center"/>
              <w:rPr>
                <w:rFonts w:cstheme="minorHAnsi"/>
              </w:rPr>
            </w:pPr>
          </w:p>
        </w:tc>
        <w:tc>
          <w:tcPr>
            <w:tcW w:w="653" w:type="dxa"/>
          </w:tcPr>
          <w:p w14:paraId="5DD52979" w14:textId="77777777" w:rsidR="008A00F9" w:rsidRPr="0065006D" w:rsidRDefault="008A00F9" w:rsidP="008A00F9">
            <w:pPr>
              <w:spacing w:after="0" w:line="240" w:lineRule="auto"/>
              <w:jc w:val="center"/>
              <w:rPr>
                <w:rFonts w:cstheme="minorHAnsi"/>
              </w:rPr>
            </w:pPr>
          </w:p>
        </w:tc>
      </w:tr>
      <w:tr w:rsidR="008A00F9" w:rsidRPr="0065006D" w14:paraId="61E0AD87" w14:textId="77777777" w:rsidTr="00532673">
        <w:tc>
          <w:tcPr>
            <w:tcW w:w="1157" w:type="dxa"/>
            <w:vAlign w:val="center"/>
          </w:tcPr>
          <w:p w14:paraId="3145444D" w14:textId="77777777" w:rsidR="008A00F9" w:rsidRPr="0065006D" w:rsidRDefault="008A00F9" w:rsidP="00532673">
            <w:pPr>
              <w:spacing w:after="0" w:line="240" w:lineRule="auto"/>
              <w:jc w:val="center"/>
              <w:rPr>
                <w:rFonts w:cstheme="minorHAnsi"/>
              </w:rPr>
            </w:pPr>
            <w:r>
              <w:rPr>
                <w:rFonts w:cstheme="minorHAnsi"/>
              </w:rPr>
              <w:t>PPEO204</w:t>
            </w:r>
          </w:p>
        </w:tc>
        <w:tc>
          <w:tcPr>
            <w:tcW w:w="4885" w:type="dxa"/>
            <w:vAlign w:val="center"/>
          </w:tcPr>
          <w:p w14:paraId="495A017C" w14:textId="77777777" w:rsidR="008A00F9" w:rsidRPr="00DE47B5" w:rsidRDefault="008A00F9" w:rsidP="00532673">
            <w:pPr>
              <w:spacing w:after="0" w:line="240" w:lineRule="auto"/>
              <w:ind w:left="69"/>
              <w:rPr>
                <w:rFonts w:cstheme="minorHAnsi"/>
              </w:rPr>
            </w:pPr>
            <w:r w:rsidRPr="00DE47B5">
              <w:rPr>
                <w:rFonts w:cstheme="minorHAnsi"/>
              </w:rPr>
              <w:t xml:space="preserve">Introduction to the Study of Pedagogy  </w:t>
            </w:r>
          </w:p>
        </w:tc>
        <w:tc>
          <w:tcPr>
            <w:tcW w:w="0" w:type="auto"/>
            <w:vAlign w:val="center"/>
          </w:tcPr>
          <w:p w14:paraId="1CF7BEC7"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675E8BC4" w14:textId="77777777" w:rsidR="008A00F9" w:rsidRPr="0065006D" w:rsidRDefault="008A00F9" w:rsidP="00532673">
            <w:pPr>
              <w:spacing w:after="0" w:line="240" w:lineRule="auto"/>
              <w:jc w:val="center"/>
              <w:rPr>
                <w:rFonts w:cstheme="minorHAnsi"/>
              </w:rPr>
            </w:pPr>
            <w:r>
              <w:rPr>
                <w:rFonts w:cstheme="minorHAnsi"/>
              </w:rPr>
              <w:t>1</w:t>
            </w:r>
          </w:p>
        </w:tc>
        <w:tc>
          <w:tcPr>
            <w:tcW w:w="567" w:type="dxa"/>
            <w:vAlign w:val="center"/>
          </w:tcPr>
          <w:p w14:paraId="3124D63D" w14:textId="77777777" w:rsidR="008A00F9" w:rsidRPr="0065006D" w:rsidRDefault="008A00F9" w:rsidP="00532673">
            <w:pPr>
              <w:spacing w:after="0" w:line="240" w:lineRule="auto"/>
              <w:jc w:val="center"/>
              <w:rPr>
                <w:rFonts w:cstheme="minorHAnsi"/>
              </w:rPr>
            </w:pPr>
            <w:r>
              <w:rPr>
                <w:rFonts w:cstheme="minorHAnsi"/>
              </w:rPr>
              <w:t>2</w:t>
            </w:r>
          </w:p>
        </w:tc>
        <w:tc>
          <w:tcPr>
            <w:tcW w:w="623" w:type="dxa"/>
            <w:vAlign w:val="center"/>
          </w:tcPr>
          <w:p w14:paraId="6D3BBB8C"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2796DE73" w14:textId="77777777" w:rsidR="008A00F9" w:rsidRPr="0065006D" w:rsidRDefault="008A00F9" w:rsidP="00532673">
            <w:pPr>
              <w:spacing w:after="0" w:line="240" w:lineRule="auto"/>
              <w:jc w:val="center"/>
              <w:rPr>
                <w:rFonts w:cstheme="minorHAnsi"/>
              </w:rPr>
            </w:pPr>
            <w:r w:rsidRPr="0065006D">
              <w:rPr>
                <w:rFonts w:cstheme="minorHAnsi"/>
              </w:rPr>
              <w:t>4</w:t>
            </w:r>
          </w:p>
        </w:tc>
      </w:tr>
      <w:tr w:rsidR="008A00F9" w:rsidRPr="0065006D" w14:paraId="15B560BF" w14:textId="77777777" w:rsidTr="00532673">
        <w:tc>
          <w:tcPr>
            <w:tcW w:w="1157" w:type="dxa"/>
            <w:vAlign w:val="center"/>
          </w:tcPr>
          <w:p w14:paraId="036E0663" w14:textId="77777777" w:rsidR="008A00F9" w:rsidRPr="0065006D" w:rsidRDefault="008A00F9" w:rsidP="00532673">
            <w:pPr>
              <w:spacing w:after="0" w:line="240" w:lineRule="auto"/>
              <w:jc w:val="center"/>
              <w:rPr>
                <w:rFonts w:cstheme="minorHAnsi"/>
              </w:rPr>
            </w:pPr>
            <w:r>
              <w:rPr>
                <w:rFonts w:cstheme="minorHAnsi"/>
              </w:rPr>
              <w:t>PPEO205</w:t>
            </w:r>
          </w:p>
        </w:tc>
        <w:tc>
          <w:tcPr>
            <w:tcW w:w="4885" w:type="dxa"/>
            <w:vAlign w:val="center"/>
          </w:tcPr>
          <w:p w14:paraId="2EF7BE7C" w14:textId="77777777" w:rsidR="008A00F9" w:rsidRPr="00DE47B5" w:rsidRDefault="008A00F9" w:rsidP="00532673">
            <w:pPr>
              <w:spacing w:after="0" w:line="240" w:lineRule="auto"/>
              <w:ind w:left="69"/>
              <w:rPr>
                <w:rFonts w:cstheme="minorHAnsi"/>
              </w:rPr>
            </w:pPr>
            <w:r w:rsidRPr="00DE47B5">
              <w:rPr>
                <w:rFonts w:cstheme="minorHAnsi"/>
              </w:rPr>
              <w:t>National History of Pedagogy</w:t>
            </w:r>
          </w:p>
        </w:tc>
        <w:tc>
          <w:tcPr>
            <w:tcW w:w="0" w:type="auto"/>
            <w:vAlign w:val="center"/>
          </w:tcPr>
          <w:p w14:paraId="71536F90" w14:textId="77777777" w:rsidR="008A00F9" w:rsidRPr="0065006D" w:rsidRDefault="008A00F9" w:rsidP="00532673">
            <w:pPr>
              <w:spacing w:after="0" w:line="240" w:lineRule="auto"/>
              <w:jc w:val="center"/>
              <w:rPr>
                <w:rFonts w:cstheme="minorHAnsi"/>
              </w:rPr>
            </w:pPr>
            <w:r>
              <w:rPr>
                <w:rFonts w:cstheme="minorHAnsi"/>
              </w:rPr>
              <w:t>O</w:t>
            </w:r>
          </w:p>
        </w:tc>
        <w:tc>
          <w:tcPr>
            <w:tcW w:w="542" w:type="dxa"/>
            <w:vAlign w:val="center"/>
          </w:tcPr>
          <w:p w14:paraId="28EBE352" w14:textId="77777777" w:rsidR="008A00F9" w:rsidRPr="0065006D" w:rsidRDefault="008A00F9" w:rsidP="00532673">
            <w:pPr>
              <w:spacing w:after="0" w:line="240" w:lineRule="auto"/>
              <w:jc w:val="center"/>
              <w:rPr>
                <w:rFonts w:cstheme="minorHAnsi"/>
              </w:rPr>
            </w:pPr>
            <w:r>
              <w:rPr>
                <w:rFonts w:cstheme="minorHAnsi"/>
              </w:rPr>
              <w:t>2</w:t>
            </w:r>
          </w:p>
        </w:tc>
        <w:tc>
          <w:tcPr>
            <w:tcW w:w="567" w:type="dxa"/>
            <w:vAlign w:val="center"/>
          </w:tcPr>
          <w:p w14:paraId="7C7C8BF0" w14:textId="77777777" w:rsidR="008A00F9" w:rsidRPr="0065006D" w:rsidRDefault="008A00F9" w:rsidP="00532673">
            <w:pPr>
              <w:spacing w:after="0" w:line="240" w:lineRule="auto"/>
              <w:jc w:val="center"/>
              <w:rPr>
                <w:rFonts w:cstheme="minorHAnsi"/>
              </w:rPr>
            </w:pPr>
            <w:r>
              <w:rPr>
                <w:rFonts w:cstheme="minorHAnsi"/>
              </w:rPr>
              <w:t>2</w:t>
            </w:r>
          </w:p>
        </w:tc>
        <w:tc>
          <w:tcPr>
            <w:tcW w:w="623" w:type="dxa"/>
            <w:vAlign w:val="center"/>
          </w:tcPr>
          <w:p w14:paraId="51117D82" w14:textId="77777777" w:rsidR="008A00F9" w:rsidRPr="0065006D" w:rsidRDefault="008A00F9" w:rsidP="00532673">
            <w:pPr>
              <w:spacing w:after="0" w:line="240" w:lineRule="auto"/>
              <w:jc w:val="center"/>
              <w:rPr>
                <w:rFonts w:cstheme="minorHAnsi"/>
              </w:rPr>
            </w:pPr>
            <w:r>
              <w:rPr>
                <w:rFonts w:cstheme="minorHAnsi"/>
              </w:rPr>
              <w:t>0</w:t>
            </w:r>
          </w:p>
        </w:tc>
        <w:tc>
          <w:tcPr>
            <w:tcW w:w="653" w:type="dxa"/>
            <w:vAlign w:val="center"/>
          </w:tcPr>
          <w:p w14:paraId="2708BFDE" w14:textId="77777777" w:rsidR="008A00F9" w:rsidRPr="0065006D" w:rsidRDefault="008A00F9" w:rsidP="00532673">
            <w:pPr>
              <w:spacing w:after="0" w:line="240" w:lineRule="auto"/>
              <w:jc w:val="center"/>
              <w:rPr>
                <w:rFonts w:cstheme="minorHAnsi"/>
              </w:rPr>
            </w:pPr>
            <w:r>
              <w:rPr>
                <w:rFonts w:cstheme="minorHAnsi"/>
              </w:rPr>
              <w:t>5</w:t>
            </w:r>
          </w:p>
        </w:tc>
      </w:tr>
      <w:tr w:rsidR="008A00F9" w:rsidRPr="0065006D" w14:paraId="4B536663" w14:textId="77777777" w:rsidTr="00532673">
        <w:tc>
          <w:tcPr>
            <w:tcW w:w="1157" w:type="dxa"/>
            <w:vAlign w:val="center"/>
          </w:tcPr>
          <w:p w14:paraId="6A4D4298" w14:textId="77777777" w:rsidR="008A00F9" w:rsidRPr="0065006D" w:rsidRDefault="008A00F9" w:rsidP="00532673">
            <w:pPr>
              <w:spacing w:after="0" w:line="240" w:lineRule="auto"/>
              <w:jc w:val="center"/>
              <w:rPr>
                <w:rFonts w:cstheme="minorHAnsi"/>
              </w:rPr>
            </w:pPr>
            <w:r>
              <w:rPr>
                <w:rFonts w:cstheme="minorHAnsi"/>
              </w:rPr>
              <w:t>PPEO206</w:t>
            </w:r>
          </w:p>
        </w:tc>
        <w:tc>
          <w:tcPr>
            <w:tcW w:w="4885" w:type="dxa"/>
            <w:vAlign w:val="center"/>
          </w:tcPr>
          <w:p w14:paraId="7B4FFFAA" w14:textId="77777777" w:rsidR="00EF75CF" w:rsidRDefault="004D3DED" w:rsidP="00532673">
            <w:pPr>
              <w:spacing w:after="0" w:line="240" w:lineRule="auto"/>
              <w:ind w:left="69"/>
              <w:rPr>
                <w:rFonts w:cstheme="minorHAnsi"/>
              </w:rPr>
            </w:pPr>
            <w:r w:rsidRPr="00DE47B5">
              <w:rPr>
                <w:rFonts w:cstheme="minorHAnsi"/>
              </w:rPr>
              <w:t>Inferential Statistics</w:t>
            </w:r>
            <w:r w:rsidR="008A00F9" w:rsidRPr="00DE47B5">
              <w:rPr>
                <w:rFonts w:cstheme="minorHAnsi"/>
              </w:rPr>
              <w:t xml:space="preserve"> in </w:t>
            </w:r>
          </w:p>
          <w:p w14:paraId="3100BECD" w14:textId="30886323" w:rsidR="008A00F9" w:rsidRPr="00DE47B5" w:rsidRDefault="008A00F9" w:rsidP="00532673">
            <w:pPr>
              <w:spacing w:after="0" w:line="240" w:lineRule="auto"/>
              <w:ind w:left="69"/>
              <w:rPr>
                <w:rFonts w:cstheme="minorHAnsi"/>
              </w:rPr>
            </w:pPr>
            <w:r w:rsidRPr="00DE47B5">
              <w:rPr>
                <w:rFonts w:cstheme="minorHAnsi"/>
              </w:rPr>
              <w:t xml:space="preserve">Pedagogical Research </w:t>
            </w:r>
          </w:p>
        </w:tc>
        <w:tc>
          <w:tcPr>
            <w:tcW w:w="0" w:type="auto"/>
            <w:vAlign w:val="center"/>
          </w:tcPr>
          <w:p w14:paraId="04A48270"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362CAC80" w14:textId="77777777" w:rsidR="008A00F9" w:rsidRPr="0065006D" w:rsidRDefault="008A00F9" w:rsidP="00532673">
            <w:pPr>
              <w:spacing w:after="0" w:line="240" w:lineRule="auto"/>
              <w:jc w:val="center"/>
              <w:rPr>
                <w:rFonts w:cstheme="minorHAnsi"/>
              </w:rPr>
            </w:pPr>
            <w:r>
              <w:rPr>
                <w:rFonts w:cstheme="minorHAnsi"/>
              </w:rPr>
              <w:t>1</w:t>
            </w:r>
          </w:p>
        </w:tc>
        <w:tc>
          <w:tcPr>
            <w:tcW w:w="567" w:type="dxa"/>
            <w:vAlign w:val="center"/>
          </w:tcPr>
          <w:p w14:paraId="6AE26B9C"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23" w:type="dxa"/>
            <w:vAlign w:val="center"/>
          </w:tcPr>
          <w:p w14:paraId="0B4739F5" w14:textId="77777777" w:rsidR="008A00F9" w:rsidRPr="0065006D" w:rsidRDefault="008A00F9" w:rsidP="00532673">
            <w:pPr>
              <w:spacing w:after="0" w:line="240" w:lineRule="auto"/>
              <w:jc w:val="center"/>
              <w:rPr>
                <w:rFonts w:cstheme="minorHAnsi"/>
              </w:rPr>
            </w:pPr>
            <w:r>
              <w:rPr>
                <w:rFonts w:cstheme="minorHAnsi"/>
              </w:rPr>
              <w:t>2</w:t>
            </w:r>
          </w:p>
        </w:tc>
        <w:tc>
          <w:tcPr>
            <w:tcW w:w="653" w:type="dxa"/>
            <w:vAlign w:val="center"/>
          </w:tcPr>
          <w:p w14:paraId="46873043" w14:textId="77777777" w:rsidR="008A00F9" w:rsidRPr="0065006D" w:rsidRDefault="008A00F9" w:rsidP="00532673">
            <w:pPr>
              <w:spacing w:after="0" w:line="240" w:lineRule="auto"/>
              <w:jc w:val="center"/>
              <w:rPr>
                <w:rFonts w:cstheme="minorHAnsi"/>
              </w:rPr>
            </w:pPr>
            <w:r w:rsidRPr="0065006D">
              <w:rPr>
                <w:rFonts w:cstheme="minorHAnsi"/>
              </w:rPr>
              <w:t>4</w:t>
            </w:r>
          </w:p>
        </w:tc>
      </w:tr>
      <w:tr w:rsidR="008A00F9" w:rsidRPr="0065006D" w14:paraId="50623257" w14:textId="77777777" w:rsidTr="00532673">
        <w:tc>
          <w:tcPr>
            <w:tcW w:w="1157" w:type="dxa"/>
            <w:vAlign w:val="center"/>
          </w:tcPr>
          <w:p w14:paraId="598BBAF5" w14:textId="77777777" w:rsidR="008A00F9" w:rsidRDefault="008A00F9" w:rsidP="00532673">
            <w:pPr>
              <w:spacing w:after="0" w:line="240" w:lineRule="auto"/>
              <w:jc w:val="center"/>
              <w:rPr>
                <w:bCs/>
                <w:szCs w:val="21"/>
              </w:rPr>
            </w:pPr>
            <w:r w:rsidRPr="00954DC8">
              <w:rPr>
                <w:bCs/>
                <w:szCs w:val="21"/>
              </w:rPr>
              <w:t>JEO 101</w:t>
            </w:r>
            <w:r>
              <w:rPr>
                <w:bCs/>
                <w:szCs w:val="21"/>
              </w:rPr>
              <w:t>/</w:t>
            </w:r>
          </w:p>
          <w:p w14:paraId="60901E6C" w14:textId="77777777" w:rsidR="008A00F9" w:rsidRPr="0065006D" w:rsidRDefault="008A00F9" w:rsidP="00532673">
            <w:pPr>
              <w:spacing w:after="0" w:line="240" w:lineRule="auto"/>
              <w:jc w:val="center"/>
              <w:rPr>
                <w:rFonts w:cstheme="minorHAnsi"/>
              </w:rPr>
            </w:pPr>
            <w:r w:rsidRPr="00954DC8">
              <w:rPr>
                <w:bCs/>
                <w:szCs w:val="21"/>
              </w:rPr>
              <w:t>JNO 101</w:t>
            </w:r>
          </w:p>
        </w:tc>
        <w:tc>
          <w:tcPr>
            <w:tcW w:w="4885" w:type="dxa"/>
            <w:vAlign w:val="center"/>
          </w:tcPr>
          <w:p w14:paraId="5DA6F8EB" w14:textId="79116C86" w:rsidR="008A00F9" w:rsidRPr="00DE47B5" w:rsidRDefault="0058752D" w:rsidP="001E566F">
            <w:pPr>
              <w:spacing w:after="0" w:line="240" w:lineRule="auto"/>
              <w:ind w:left="69"/>
              <w:rPr>
                <w:rFonts w:cstheme="minorHAnsi"/>
              </w:rPr>
            </w:pPr>
            <w:r w:rsidRPr="00DE47B5">
              <w:rPr>
                <w:rFonts w:cstheme="minorHAnsi"/>
              </w:rPr>
              <w:t xml:space="preserve">Professional Foreign Language </w:t>
            </w:r>
            <w:r w:rsidR="003166E0" w:rsidRPr="00DE47B5">
              <w:rPr>
                <w:rFonts w:cstheme="minorHAnsi"/>
              </w:rPr>
              <w:t>I</w:t>
            </w:r>
            <w:r w:rsidRPr="00DE47B5">
              <w:rPr>
                <w:rFonts w:cstheme="minorHAnsi"/>
              </w:rPr>
              <w:t>I</w:t>
            </w:r>
            <w:r w:rsidR="001E566F">
              <w:rPr>
                <w:rFonts w:cstheme="minorHAnsi"/>
              </w:rPr>
              <w:t xml:space="preserve"> </w:t>
            </w:r>
            <w:r w:rsidRPr="00DE47B5">
              <w:rPr>
                <w:rFonts w:cstheme="minorHAnsi"/>
              </w:rPr>
              <w:t>(Professional English Language/Professional German Language)</w:t>
            </w:r>
          </w:p>
        </w:tc>
        <w:tc>
          <w:tcPr>
            <w:tcW w:w="0" w:type="auto"/>
            <w:vAlign w:val="center"/>
          </w:tcPr>
          <w:p w14:paraId="69A82DDA"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73F40645" w14:textId="77777777" w:rsidR="008A00F9" w:rsidRPr="0065006D" w:rsidRDefault="008A00F9" w:rsidP="00532673">
            <w:pPr>
              <w:spacing w:after="0" w:line="240" w:lineRule="auto"/>
              <w:jc w:val="center"/>
              <w:rPr>
                <w:rFonts w:cstheme="minorHAnsi"/>
              </w:rPr>
            </w:pPr>
            <w:r>
              <w:rPr>
                <w:rFonts w:cstheme="minorHAnsi"/>
              </w:rPr>
              <w:t>1</w:t>
            </w:r>
          </w:p>
        </w:tc>
        <w:tc>
          <w:tcPr>
            <w:tcW w:w="567" w:type="dxa"/>
            <w:vAlign w:val="center"/>
          </w:tcPr>
          <w:p w14:paraId="73A16B7E" w14:textId="77777777" w:rsidR="008A00F9" w:rsidRPr="0065006D" w:rsidRDefault="008A00F9" w:rsidP="00532673">
            <w:pPr>
              <w:spacing w:after="0" w:line="240" w:lineRule="auto"/>
              <w:jc w:val="center"/>
              <w:rPr>
                <w:rFonts w:cstheme="minorHAnsi"/>
              </w:rPr>
            </w:pPr>
            <w:r>
              <w:rPr>
                <w:rFonts w:cstheme="minorHAnsi"/>
              </w:rPr>
              <w:t>0</w:t>
            </w:r>
          </w:p>
        </w:tc>
        <w:tc>
          <w:tcPr>
            <w:tcW w:w="623" w:type="dxa"/>
            <w:vAlign w:val="center"/>
          </w:tcPr>
          <w:p w14:paraId="12A5A64E" w14:textId="77777777" w:rsidR="008A00F9" w:rsidRPr="0065006D" w:rsidRDefault="008A00F9" w:rsidP="00532673">
            <w:pPr>
              <w:spacing w:after="0" w:line="240" w:lineRule="auto"/>
              <w:jc w:val="center"/>
              <w:rPr>
                <w:rFonts w:cstheme="minorHAnsi"/>
              </w:rPr>
            </w:pPr>
            <w:r>
              <w:rPr>
                <w:rFonts w:cstheme="minorHAnsi"/>
              </w:rPr>
              <w:t>1</w:t>
            </w:r>
          </w:p>
        </w:tc>
        <w:tc>
          <w:tcPr>
            <w:tcW w:w="653" w:type="dxa"/>
            <w:vAlign w:val="center"/>
          </w:tcPr>
          <w:p w14:paraId="77E9B69B" w14:textId="77777777" w:rsidR="008A00F9" w:rsidRDefault="008A00F9" w:rsidP="00532673">
            <w:pPr>
              <w:spacing w:after="0" w:line="240" w:lineRule="auto"/>
              <w:jc w:val="center"/>
              <w:rPr>
                <w:rFonts w:cstheme="minorHAnsi"/>
              </w:rPr>
            </w:pPr>
            <w:r>
              <w:rPr>
                <w:rFonts w:cstheme="minorHAnsi"/>
              </w:rPr>
              <w:t>2</w:t>
            </w:r>
          </w:p>
          <w:p w14:paraId="5C0F41F5" w14:textId="77777777" w:rsidR="008A00F9" w:rsidRPr="0065006D" w:rsidRDefault="008A00F9" w:rsidP="00532673">
            <w:pPr>
              <w:spacing w:after="0" w:line="240" w:lineRule="auto"/>
              <w:jc w:val="center"/>
              <w:rPr>
                <w:rFonts w:cstheme="minorHAnsi"/>
              </w:rPr>
            </w:pPr>
          </w:p>
        </w:tc>
      </w:tr>
      <w:tr w:rsidR="008A00F9" w:rsidRPr="0065006D" w14:paraId="2055B524" w14:textId="77777777" w:rsidTr="00532673">
        <w:tc>
          <w:tcPr>
            <w:tcW w:w="1157" w:type="dxa"/>
          </w:tcPr>
          <w:p w14:paraId="62320161" w14:textId="77777777" w:rsidR="008A00F9" w:rsidRPr="0065006D" w:rsidRDefault="008A00F9" w:rsidP="008A00F9">
            <w:pPr>
              <w:spacing w:after="0" w:line="240" w:lineRule="auto"/>
              <w:jc w:val="center"/>
              <w:rPr>
                <w:rFonts w:cstheme="minorHAnsi"/>
              </w:rPr>
            </w:pPr>
          </w:p>
        </w:tc>
        <w:tc>
          <w:tcPr>
            <w:tcW w:w="4885" w:type="dxa"/>
            <w:vAlign w:val="center"/>
          </w:tcPr>
          <w:p w14:paraId="20207B1C" w14:textId="77777777" w:rsidR="00EF75CF" w:rsidRDefault="008A00F9" w:rsidP="00532673">
            <w:pPr>
              <w:spacing w:after="0" w:line="240" w:lineRule="auto"/>
              <w:ind w:left="69"/>
              <w:rPr>
                <w:rFonts w:cstheme="minorHAnsi"/>
              </w:rPr>
            </w:pPr>
            <w:r w:rsidRPr="00DE47B5">
              <w:rPr>
                <w:rFonts w:cstheme="minorHAnsi"/>
              </w:rPr>
              <w:t xml:space="preserve">Elective Courses of </w:t>
            </w:r>
          </w:p>
          <w:p w14:paraId="336BD4E9" w14:textId="0453DBB6" w:rsidR="008A00F9" w:rsidRPr="00DE47B5" w:rsidRDefault="008A00F9" w:rsidP="00532673">
            <w:pPr>
              <w:spacing w:after="0" w:line="240" w:lineRule="auto"/>
              <w:ind w:left="69"/>
              <w:rPr>
                <w:rFonts w:cstheme="minorHAnsi"/>
              </w:rPr>
            </w:pPr>
            <w:r w:rsidRPr="00DE47B5">
              <w:rPr>
                <w:rFonts w:cstheme="minorHAnsi"/>
              </w:rPr>
              <w:t>Pedagogy Study Programme</w:t>
            </w:r>
          </w:p>
        </w:tc>
        <w:tc>
          <w:tcPr>
            <w:tcW w:w="0" w:type="auto"/>
            <w:vAlign w:val="center"/>
          </w:tcPr>
          <w:p w14:paraId="4AD3ACFC"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35A01E2F" w14:textId="77777777" w:rsidR="008A00F9" w:rsidRPr="0065006D" w:rsidRDefault="008A00F9" w:rsidP="00532673">
            <w:pPr>
              <w:spacing w:after="0" w:line="240" w:lineRule="auto"/>
              <w:jc w:val="center"/>
              <w:rPr>
                <w:rFonts w:cstheme="minorHAnsi"/>
              </w:rPr>
            </w:pPr>
          </w:p>
        </w:tc>
        <w:tc>
          <w:tcPr>
            <w:tcW w:w="567" w:type="dxa"/>
            <w:vAlign w:val="center"/>
          </w:tcPr>
          <w:p w14:paraId="5AB2B45C" w14:textId="77777777" w:rsidR="008A00F9" w:rsidRPr="0065006D" w:rsidRDefault="008A00F9" w:rsidP="00532673">
            <w:pPr>
              <w:spacing w:after="0" w:line="240" w:lineRule="auto"/>
              <w:jc w:val="center"/>
              <w:rPr>
                <w:rFonts w:cstheme="minorHAnsi"/>
              </w:rPr>
            </w:pPr>
          </w:p>
        </w:tc>
        <w:tc>
          <w:tcPr>
            <w:tcW w:w="623" w:type="dxa"/>
            <w:vAlign w:val="center"/>
          </w:tcPr>
          <w:p w14:paraId="14BE0B9C" w14:textId="77777777" w:rsidR="008A00F9" w:rsidRPr="0065006D" w:rsidRDefault="008A00F9" w:rsidP="00532673">
            <w:pPr>
              <w:spacing w:after="0" w:line="240" w:lineRule="auto"/>
              <w:jc w:val="center"/>
              <w:rPr>
                <w:rFonts w:cstheme="minorHAnsi"/>
              </w:rPr>
            </w:pPr>
          </w:p>
        </w:tc>
        <w:tc>
          <w:tcPr>
            <w:tcW w:w="653" w:type="dxa"/>
            <w:vAlign w:val="center"/>
          </w:tcPr>
          <w:p w14:paraId="59D01F82"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592F58F3" w14:textId="77777777" w:rsidTr="00532673">
        <w:tc>
          <w:tcPr>
            <w:tcW w:w="1157" w:type="dxa"/>
          </w:tcPr>
          <w:p w14:paraId="1312E3AC" w14:textId="77777777" w:rsidR="008A00F9" w:rsidRPr="0065006D" w:rsidRDefault="008A00F9" w:rsidP="008A00F9">
            <w:pPr>
              <w:spacing w:after="0" w:line="240" w:lineRule="auto"/>
              <w:jc w:val="center"/>
              <w:rPr>
                <w:rFonts w:cstheme="minorHAnsi"/>
              </w:rPr>
            </w:pPr>
          </w:p>
        </w:tc>
        <w:tc>
          <w:tcPr>
            <w:tcW w:w="4885" w:type="dxa"/>
            <w:vAlign w:val="center"/>
          </w:tcPr>
          <w:p w14:paraId="5DE9F41A" w14:textId="07620D15" w:rsidR="00D33994" w:rsidRDefault="00D33994" w:rsidP="00532673">
            <w:pPr>
              <w:spacing w:after="0" w:line="240" w:lineRule="auto"/>
              <w:rPr>
                <w:rFonts w:cstheme="minorHAnsi"/>
              </w:rPr>
            </w:pPr>
            <w:r>
              <w:rPr>
                <w:rFonts w:cstheme="minorHAnsi"/>
              </w:rPr>
              <w:t xml:space="preserve"> Elective </w:t>
            </w:r>
            <w:r w:rsidRPr="00DE47B5">
              <w:rPr>
                <w:rFonts w:cstheme="minorHAnsi"/>
              </w:rPr>
              <w:t xml:space="preserve">Courses of </w:t>
            </w:r>
          </w:p>
          <w:p w14:paraId="56B4FCCC" w14:textId="73468440" w:rsidR="008A00F9" w:rsidRPr="0065006D" w:rsidRDefault="00D33994" w:rsidP="00532673">
            <w:pPr>
              <w:spacing w:after="0" w:line="240" w:lineRule="auto"/>
              <w:ind w:left="69"/>
              <w:rPr>
                <w:rFonts w:cstheme="minorHAnsi"/>
              </w:rPr>
            </w:pPr>
            <w:r w:rsidRPr="00DE47B5">
              <w:rPr>
                <w:rFonts w:cstheme="minorHAnsi"/>
              </w:rPr>
              <w:t>other University Departments</w:t>
            </w:r>
          </w:p>
        </w:tc>
        <w:tc>
          <w:tcPr>
            <w:tcW w:w="0" w:type="auto"/>
            <w:vAlign w:val="center"/>
          </w:tcPr>
          <w:p w14:paraId="78530A9A"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24CAB6C0" w14:textId="77777777" w:rsidR="008A00F9" w:rsidRPr="0065006D" w:rsidRDefault="008A00F9" w:rsidP="00532673">
            <w:pPr>
              <w:spacing w:after="0" w:line="240" w:lineRule="auto"/>
              <w:jc w:val="center"/>
              <w:rPr>
                <w:rFonts w:cstheme="minorHAnsi"/>
              </w:rPr>
            </w:pPr>
          </w:p>
        </w:tc>
        <w:tc>
          <w:tcPr>
            <w:tcW w:w="567" w:type="dxa"/>
            <w:vAlign w:val="center"/>
          </w:tcPr>
          <w:p w14:paraId="0FD1A085" w14:textId="77777777" w:rsidR="008A00F9" w:rsidRPr="0065006D" w:rsidRDefault="008A00F9" w:rsidP="00532673">
            <w:pPr>
              <w:spacing w:after="0" w:line="240" w:lineRule="auto"/>
              <w:jc w:val="center"/>
              <w:rPr>
                <w:rFonts w:cstheme="minorHAnsi"/>
              </w:rPr>
            </w:pPr>
          </w:p>
        </w:tc>
        <w:tc>
          <w:tcPr>
            <w:tcW w:w="623" w:type="dxa"/>
            <w:vAlign w:val="center"/>
          </w:tcPr>
          <w:p w14:paraId="7807CDB4" w14:textId="77777777" w:rsidR="008A00F9" w:rsidRPr="0065006D" w:rsidRDefault="008A00F9" w:rsidP="00532673">
            <w:pPr>
              <w:spacing w:after="0" w:line="240" w:lineRule="auto"/>
              <w:jc w:val="center"/>
              <w:rPr>
                <w:rFonts w:cstheme="minorHAnsi"/>
              </w:rPr>
            </w:pPr>
          </w:p>
        </w:tc>
        <w:tc>
          <w:tcPr>
            <w:tcW w:w="653" w:type="dxa"/>
            <w:vAlign w:val="center"/>
          </w:tcPr>
          <w:p w14:paraId="5E6B65DB" w14:textId="77777777" w:rsidR="008A00F9" w:rsidRPr="0065006D" w:rsidRDefault="008A00F9" w:rsidP="00532673">
            <w:pPr>
              <w:spacing w:after="0" w:line="240" w:lineRule="auto"/>
              <w:jc w:val="center"/>
              <w:rPr>
                <w:rFonts w:cstheme="minorHAnsi"/>
              </w:rPr>
            </w:pPr>
          </w:p>
        </w:tc>
      </w:tr>
      <w:tr w:rsidR="008A00F9" w:rsidRPr="0065006D" w14:paraId="70AE5FFD" w14:textId="77777777" w:rsidTr="00532673">
        <w:tc>
          <w:tcPr>
            <w:tcW w:w="9214" w:type="dxa"/>
            <w:gridSpan w:val="7"/>
          </w:tcPr>
          <w:p w14:paraId="08744CAE" w14:textId="77777777" w:rsidR="008A00F9" w:rsidRPr="0065006D" w:rsidRDefault="008A00F9" w:rsidP="008A00F9">
            <w:pPr>
              <w:spacing w:after="0" w:line="240" w:lineRule="auto"/>
              <w:jc w:val="center"/>
              <w:rPr>
                <w:rFonts w:cstheme="minorHAnsi"/>
              </w:rPr>
            </w:pPr>
          </w:p>
        </w:tc>
      </w:tr>
      <w:tr w:rsidR="008A00F9" w:rsidRPr="0065006D" w14:paraId="5FAAC79B" w14:textId="77777777" w:rsidTr="00532673">
        <w:tc>
          <w:tcPr>
            <w:tcW w:w="1157" w:type="dxa"/>
          </w:tcPr>
          <w:p w14:paraId="6CA55043" w14:textId="77777777" w:rsidR="008A00F9" w:rsidRPr="0065006D" w:rsidRDefault="008A00F9" w:rsidP="008A00F9">
            <w:pPr>
              <w:spacing w:after="0" w:line="240" w:lineRule="auto"/>
              <w:rPr>
                <w:rFonts w:cstheme="minorHAnsi"/>
              </w:rPr>
            </w:pPr>
          </w:p>
        </w:tc>
        <w:tc>
          <w:tcPr>
            <w:tcW w:w="4885" w:type="dxa"/>
            <w:vAlign w:val="center"/>
          </w:tcPr>
          <w:p w14:paraId="1D051526" w14:textId="77777777" w:rsidR="008A00F9" w:rsidRPr="0065006D" w:rsidRDefault="008A00F9" w:rsidP="00532673">
            <w:pPr>
              <w:spacing w:after="0" w:line="240" w:lineRule="auto"/>
              <w:jc w:val="center"/>
              <w:rPr>
                <w:rFonts w:cstheme="minorHAnsi"/>
                <w:b/>
              </w:rPr>
            </w:pPr>
            <w:r w:rsidRPr="0065006D">
              <w:rPr>
                <w:rFonts w:cstheme="minorHAnsi"/>
                <w:b/>
              </w:rPr>
              <w:t>III SEMESTER</w:t>
            </w:r>
          </w:p>
        </w:tc>
        <w:tc>
          <w:tcPr>
            <w:tcW w:w="0" w:type="auto"/>
            <w:vAlign w:val="center"/>
          </w:tcPr>
          <w:p w14:paraId="6709218D" w14:textId="77777777" w:rsidR="008A00F9" w:rsidRPr="0065006D" w:rsidRDefault="008A00F9" w:rsidP="00532673">
            <w:pPr>
              <w:spacing w:after="0" w:line="240" w:lineRule="auto"/>
              <w:jc w:val="center"/>
              <w:rPr>
                <w:rFonts w:cstheme="minorHAnsi"/>
                <w:b/>
                <w:bCs/>
              </w:rPr>
            </w:pPr>
          </w:p>
        </w:tc>
        <w:tc>
          <w:tcPr>
            <w:tcW w:w="542" w:type="dxa"/>
            <w:vAlign w:val="center"/>
          </w:tcPr>
          <w:p w14:paraId="64591AC0" w14:textId="77777777" w:rsidR="008A00F9" w:rsidRPr="0065006D" w:rsidRDefault="008A00F9" w:rsidP="00532673">
            <w:pPr>
              <w:spacing w:after="0" w:line="240" w:lineRule="auto"/>
              <w:jc w:val="center"/>
              <w:rPr>
                <w:rFonts w:cstheme="minorHAnsi"/>
                <w:b/>
                <w:bCs/>
              </w:rPr>
            </w:pPr>
          </w:p>
        </w:tc>
        <w:tc>
          <w:tcPr>
            <w:tcW w:w="567" w:type="dxa"/>
            <w:vAlign w:val="center"/>
          </w:tcPr>
          <w:p w14:paraId="4964339B" w14:textId="77777777" w:rsidR="008A00F9" w:rsidRPr="0065006D" w:rsidRDefault="008A00F9" w:rsidP="00532673">
            <w:pPr>
              <w:spacing w:after="0" w:line="240" w:lineRule="auto"/>
              <w:jc w:val="center"/>
              <w:rPr>
                <w:rFonts w:cstheme="minorHAnsi"/>
                <w:b/>
                <w:bCs/>
              </w:rPr>
            </w:pPr>
          </w:p>
        </w:tc>
        <w:tc>
          <w:tcPr>
            <w:tcW w:w="623" w:type="dxa"/>
            <w:vAlign w:val="center"/>
          </w:tcPr>
          <w:p w14:paraId="241CA4D1" w14:textId="77777777" w:rsidR="008A00F9" w:rsidRPr="0065006D" w:rsidRDefault="008A00F9" w:rsidP="00532673">
            <w:pPr>
              <w:spacing w:after="0" w:line="240" w:lineRule="auto"/>
              <w:jc w:val="center"/>
              <w:rPr>
                <w:rFonts w:cstheme="minorHAnsi"/>
                <w:b/>
                <w:bCs/>
              </w:rPr>
            </w:pPr>
          </w:p>
        </w:tc>
        <w:tc>
          <w:tcPr>
            <w:tcW w:w="653" w:type="dxa"/>
            <w:vAlign w:val="center"/>
          </w:tcPr>
          <w:p w14:paraId="79EBA1CA" w14:textId="77777777" w:rsidR="008A00F9" w:rsidRPr="0065006D" w:rsidRDefault="008A00F9" w:rsidP="00532673">
            <w:pPr>
              <w:spacing w:after="0" w:line="240" w:lineRule="auto"/>
              <w:jc w:val="center"/>
              <w:rPr>
                <w:rFonts w:cstheme="minorHAnsi"/>
              </w:rPr>
            </w:pPr>
          </w:p>
        </w:tc>
      </w:tr>
      <w:tr w:rsidR="008A00F9" w:rsidRPr="0065006D" w14:paraId="79D40A6D" w14:textId="77777777" w:rsidTr="00532673">
        <w:tc>
          <w:tcPr>
            <w:tcW w:w="1157" w:type="dxa"/>
            <w:vAlign w:val="center"/>
          </w:tcPr>
          <w:p w14:paraId="35B85DA6" w14:textId="77777777" w:rsidR="008A00F9" w:rsidRPr="0065006D" w:rsidRDefault="008A00F9" w:rsidP="00532673">
            <w:pPr>
              <w:spacing w:after="0" w:line="240" w:lineRule="auto"/>
              <w:jc w:val="center"/>
              <w:rPr>
                <w:rFonts w:cstheme="minorHAnsi"/>
              </w:rPr>
            </w:pPr>
            <w:r>
              <w:rPr>
                <w:rFonts w:cstheme="minorHAnsi"/>
              </w:rPr>
              <w:t>PPEO304</w:t>
            </w:r>
          </w:p>
        </w:tc>
        <w:tc>
          <w:tcPr>
            <w:tcW w:w="4885" w:type="dxa"/>
            <w:vAlign w:val="center"/>
          </w:tcPr>
          <w:p w14:paraId="4A5CC349" w14:textId="77777777" w:rsidR="00EF75CF" w:rsidRDefault="0058752D" w:rsidP="00532673">
            <w:pPr>
              <w:spacing w:after="0" w:line="240" w:lineRule="auto"/>
              <w:ind w:left="69"/>
              <w:rPr>
                <w:rFonts w:cstheme="minorHAnsi"/>
              </w:rPr>
            </w:pPr>
            <w:r w:rsidRPr="00DE47B5">
              <w:rPr>
                <w:rFonts w:cstheme="minorHAnsi"/>
              </w:rPr>
              <w:t xml:space="preserve">Methodology of Quantitative </w:t>
            </w:r>
          </w:p>
          <w:p w14:paraId="7CED890F" w14:textId="0732FE91" w:rsidR="008A00F9" w:rsidRPr="00DE47B5" w:rsidRDefault="0058752D" w:rsidP="00532673">
            <w:pPr>
              <w:spacing w:after="0" w:line="240" w:lineRule="auto"/>
              <w:ind w:left="69"/>
              <w:rPr>
                <w:rFonts w:cstheme="minorHAnsi"/>
              </w:rPr>
            </w:pPr>
            <w:r w:rsidRPr="00DE47B5">
              <w:rPr>
                <w:rFonts w:cstheme="minorHAnsi"/>
              </w:rPr>
              <w:t>Research in Education</w:t>
            </w:r>
          </w:p>
        </w:tc>
        <w:tc>
          <w:tcPr>
            <w:tcW w:w="0" w:type="auto"/>
            <w:vAlign w:val="center"/>
          </w:tcPr>
          <w:p w14:paraId="3FB009E6"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5F78835C" w14:textId="77777777" w:rsidR="008A00F9" w:rsidRPr="0065006D" w:rsidRDefault="008A00F9" w:rsidP="00532673">
            <w:pPr>
              <w:spacing w:after="0" w:line="240" w:lineRule="auto"/>
              <w:jc w:val="center"/>
              <w:rPr>
                <w:rFonts w:cstheme="minorHAnsi"/>
              </w:rPr>
            </w:pPr>
            <w:r>
              <w:rPr>
                <w:rFonts w:cstheme="minorHAnsi"/>
              </w:rPr>
              <w:t>1</w:t>
            </w:r>
          </w:p>
        </w:tc>
        <w:tc>
          <w:tcPr>
            <w:tcW w:w="567" w:type="dxa"/>
            <w:vAlign w:val="center"/>
          </w:tcPr>
          <w:p w14:paraId="2D545337" w14:textId="77777777" w:rsidR="008A00F9" w:rsidRPr="0065006D" w:rsidRDefault="008A00F9" w:rsidP="00532673">
            <w:pPr>
              <w:spacing w:after="0" w:line="240" w:lineRule="auto"/>
              <w:jc w:val="center"/>
              <w:rPr>
                <w:rFonts w:cstheme="minorHAnsi"/>
              </w:rPr>
            </w:pPr>
            <w:r>
              <w:rPr>
                <w:rFonts w:cstheme="minorHAnsi"/>
              </w:rPr>
              <w:t>2</w:t>
            </w:r>
          </w:p>
        </w:tc>
        <w:tc>
          <w:tcPr>
            <w:tcW w:w="623" w:type="dxa"/>
            <w:vAlign w:val="center"/>
          </w:tcPr>
          <w:p w14:paraId="170922F3"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548E8012" w14:textId="77777777" w:rsidR="008A00F9" w:rsidRPr="0065006D" w:rsidRDefault="008A00F9" w:rsidP="00532673">
            <w:pPr>
              <w:spacing w:after="0" w:line="240" w:lineRule="auto"/>
              <w:jc w:val="center"/>
              <w:rPr>
                <w:rFonts w:cstheme="minorHAnsi"/>
              </w:rPr>
            </w:pPr>
            <w:r w:rsidRPr="0065006D">
              <w:rPr>
                <w:rFonts w:cstheme="minorHAnsi"/>
              </w:rPr>
              <w:t>4</w:t>
            </w:r>
          </w:p>
        </w:tc>
      </w:tr>
      <w:tr w:rsidR="008A00F9" w:rsidRPr="0065006D" w14:paraId="1763BD6D" w14:textId="77777777" w:rsidTr="00532673">
        <w:tc>
          <w:tcPr>
            <w:tcW w:w="1157" w:type="dxa"/>
            <w:vAlign w:val="center"/>
          </w:tcPr>
          <w:p w14:paraId="56A0FA46" w14:textId="77777777" w:rsidR="008A00F9" w:rsidRPr="0065006D" w:rsidRDefault="008A00F9" w:rsidP="00532673">
            <w:pPr>
              <w:spacing w:after="0" w:line="240" w:lineRule="auto"/>
              <w:jc w:val="center"/>
              <w:rPr>
                <w:rFonts w:cstheme="minorHAnsi"/>
              </w:rPr>
            </w:pPr>
            <w:r>
              <w:rPr>
                <w:rFonts w:cstheme="minorHAnsi"/>
              </w:rPr>
              <w:t>PPEO305</w:t>
            </w:r>
          </w:p>
        </w:tc>
        <w:tc>
          <w:tcPr>
            <w:tcW w:w="4885" w:type="dxa"/>
            <w:vAlign w:val="center"/>
          </w:tcPr>
          <w:p w14:paraId="78AE20E0" w14:textId="77777777" w:rsidR="008A00F9" w:rsidRPr="00DE47B5" w:rsidRDefault="00931812" w:rsidP="00532673">
            <w:pPr>
              <w:spacing w:after="0" w:line="240" w:lineRule="auto"/>
              <w:ind w:left="69"/>
              <w:rPr>
                <w:rFonts w:cstheme="minorHAnsi"/>
              </w:rPr>
            </w:pPr>
            <w:r w:rsidRPr="00DE47B5">
              <w:rPr>
                <w:rFonts w:cstheme="minorHAnsi"/>
              </w:rPr>
              <w:t xml:space="preserve">Introduction to </w:t>
            </w:r>
            <w:r w:rsidR="008A00F9" w:rsidRPr="00DE47B5">
              <w:rPr>
                <w:rFonts w:cstheme="minorHAnsi"/>
              </w:rPr>
              <w:t>School</w:t>
            </w:r>
            <w:r w:rsidRPr="00DE47B5">
              <w:rPr>
                <w:rFonts w:cstheme="minorHAnsi"/>
              </w:rPr>
              <w:t xml:space="preserve"> Pedagogy</w:t>
            </w:r>
          </w:p>
        </w:tc>
        <w:tc>
          <w:tcPr>
            <w:tcW w:w="0" w:type="auto"/>
            <w:vAlign w:val="center"/>
          </w:tcPr>
          <w:p w14:paraId="4B301C39"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0FB79173" w14:textId="77777777" w:rsidR="008A00F9" w:rsidRPr="0065006D" w:rsidRDefault="008A00F9" w:rsidP="00532673">
            <w:pPr>
              <w:spacing w:after="0" w:line="240" w:lineRule="auto"/>
              <w:jc w:val="center"/>
              <w:rPr>
                <w:rFonts w:cstheme="minorHAnsi"/>
              </w:rPr>
            </w:pPr>
            <w:r>
              <w:rPr>
                <w:rFonts w:cstheme="minorHAnsi"/>
              </w:rPr>
              <w:t>2</w:t>
            </w:r>
          </w:p>
        </w:tc>
        <w:tc>
          <w:tcPr>
            <w:tcW w:w="567" w:type="dxa"/>
            <w:vAlign w:val="center"/>
          </w:tcPr>
          <w:p w14:paraId="10539AFC" w14:textId="77777777" w:rsidR="008A00F9" w:rsidRPr="0065006D" w:rsidRDefault="008A00F9" w:rsidP="00532673">
            <w:pPr>
              <w:spacing w:after="0" w:line="240" w:lineRule="auto"/>
              <w:jc w:val="center"/>
              <w:rPr>
                <w:rFonts w:cstheme="minorHAnsi"/>
              </w:rPr>
            </w:pPr>
            <w:r>
              <w:rPr>
                <w:rFonts w:cstheme="minorHAnsi"/>
              </w:rPr>
              <w:t>2</w:t>
            </w:r>
          </w:p>
        </w:tc>
        <w:tc>
          <w:tcPr>
            <w:tcW w:w="623" w:type="dxa"/>
            <w:vAlign w:val="center"/>
          </w:tcPr>
          <w:p w14:paraId="726D5D7B"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68A830C4" w14:textId="77777777" w:rsidR="008A00F9" w:rsidRPr="0065006D" w:rsidRDefault="008A00F9" w:rsidP="00532673">
            <w:pPr>
              <w:spacing w:after="0" w:line="240" w:lineRule="auto"/>
              <w:jc w:val="center"/>
              <w:rPr>
                <w:rFonts w:cstheme="minorHAnsi"/>
              </w:rPr>
            </w:pPr>
            <w:r w:rsidRPr="0065006D">
              <w:rPr>
                <w:rFonts w:cstheme="minorHAnsi"/>
              </w:rPr>
              <w:t>5</w:t>
            </w:r>
          </w:p>
        </w:tc>
      </w:tr>
      <w:tr w:rsidR="008A00F9" w:rsidRPr="0065006D" w14:paraId="5DE60F2B" w14:textId="77777777" w:rsidTr="00532673">
        <w:tc>
          <w:tcPr>
            <w:tcW w:w="1157" w:type="dxa"/>
            <w:vAlign w:val="center"/>
          </w:tcPr>
          <w:p w14:paraId="6866B97D" w14:textId="77777777" w:rsidR="008A00F9" w:rsidRPr="0065006D" w:rsidRDefault="008A00F9" w:rsidP="00532673">
            <w:pPr>
              <w:spacing w:after="0" w:line="240" w:lineRule="auto"/>
              <w:jc w:val="center"/>
              <w:rPr>
                <w:rFonts w:cstheme="minorHAnsi"/>
              </w:rPr>
            </w:pPr>
            <w:r>
              <w:rPr>
                <w:rFonts w:cstheme="minorHAnsi"/>
              </w:rPr>
              <w:t>PPEO306</w:t>
            </w:r>
          </w:p>
        </w:tc>
        <w:tc>
          <w:tcPr>
            <w:tcW w:w="4885" w:type="dxa"/>
            <w:vAlign w:val="center"/>
          </w:tcPr>
          <w:p w14:paraId="47E6E7C5" w14:textId="77777777" w:rsidR="008A00F9" w:rsidRPr="00DE47B5" w:rsidRDefault="00931812" w:rsidP="00532673">
            <w:pPr>
              <w:spacing w:after="0" w:line="240" w:lineRule="auto"/>
              <w:ind w:left="69"/>
              <w:rPr>
                <w:rFonts w:cstheme="minorHAnsi"/>
              </w:rPr>
            </w:pPr>
            <w:r w:rsidRPr="00DE47B5">
              <w:rPr>
                <w:rFonts w:cstheme="minorHAnsi"/>
              </w:rPr>
              <w:t>General Psychology</w:t>
            </w:r>
          </w:p>
        </w:tc>
        <w:tc>
          <w:tcPr>
            <w:tcW w:w="0" w:type="auto"/>
            <w:vAlign w:val="center"/>
          </w:tcPr>
          <w:p w14:paraId="005657F9"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0B79920C" w14:textId="77777777" w:rsidR="008A00F9" w:rsidRPr="0065006D" w:rsidRDefault="008A00F9" w:rsidP="00532673">
            <w:pPr>
              <w:spacing w:after="0" w:line="240" w:lineRule="auto"/>
              <w:jc w:val="center"/>
              <w:rPr>
                <w:rFonts w:cstheme="minorHAnsi"/>
              </w:rPr>
            </w:pPr>
            <w:r>
              <w:rPr>
                <w:rFonts w:cstheme="minorHAnsi"/>
              </w:rPr>
              <w:t>1</w:t>
            </w:r>
          </w:p>
        </w:tc>
        <w:tc>
          <w:tcPr>
            <w:tcW w:w="567" w:type="dxa"/>
            <w:vAlign w:val="center"/>
          </w:tcPr>
          <w:p w14:paraId="51E49EBE" w14:textId="77777777" w:rsidR="008A00F9" w:rsidRPr="0065006D" w:rsidRDefault="008A00F9" w:rsidP="00532673">
            <w:pPr>
              <w:spacing w:after="0" w:line="240" w:lineRule="auto"/>
              <w:jc w:val="center"/>
              <w:rPr>
                <w:rFonts w:cstheme="minorHAnsi"/>
              </w:rPr>
            </w:pPr>
            <w:r>
              <w:rPr>
                <w:rFonts w:cstheme="minorHAnsi"/>
              </w:rPr>
              <w:t>1</w:t>
            </w:r>
          </w:p>
        </w:tc>
        <w:tc>
          <w:tcPr>
            <w:tcW w:w="623" w:type="dxa"/>
            <w:vAlign w:val="center"/>
          </w:tcPr>
          <w:p w14:paraId="4AAAB2B5"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1196B68E" w14:textId="77777777" w:rsidR="008A00F9" w:rsidRPr="0065006D" w:rsidRDefault="00931812" w:rsidP="00532673">
            <w:pPr>
              <w:spacing w:after="0" w:line="240" w:lineRule="auto"/>
              <w:jc w:val="center"/>
              <w:rPr>
                <w:rFonts w:cstheme="minorHAnsi"/>
              </w:rPr>
            </w:pPr>
            <w:r>
              <w:rPr>
                <w:rFonts w:cstheme="minorHAnsi"/>
              </w:rPr>
              <w:t>3</w:t>
            </w:r>
          </w:p>
        </w:tc>
      </w:tr>
      <w:tr w:rsidR="008A00F9" w:rsidRPr="0065006D" w14:paraId="378F8A2D" w14:textId="77777777" w:rsidTr="00532673">
        <w:tc>
          <w:tcPr>
            <w:tcW w:w="1157" w:type="dxa"/>
          </w:tcPr>
          <w:p w14:paraId="5DE0DD8E" w14:textId="77777777" w:rsidR="008A00F9" w:rsidRPr="0065006D" w:rsidRDefault="008A00F9" w:rsidP="008A00F9">
            <w:pPr>
              <w:spacing w:after="0" w:line="240" w:lineRule="auto"/>
              <w:jc w:val="center"/>
              <w:rPr>
                <w:rFonts w:cstheme="minorHAnsi"/>
              </w:rPr>
            </w:pPr>
          </w:p>
        </w:tc>
        <w:tc>
          <w:tcPr>
            <w:tcW w:w="4885" w:type="dxa"/>
            <w:vAlign w:val="center"/>
          </w:tcPr>
          <w:p w14:paraId="0BE2EF42" w14:textId="77777777" w:rsidR="00EF75CF" w:rsidRDefault="008A00F9" w:rsidP="00532673">
            <w:pPr>
              <w:spacing w:after="0" w:line="240" w:lineRule="auto"/>
              <w:ind w:left="69"/>
              <w:rPr>
                <w:rFonts w:cstheme="minorHAnsi"/>
              </w:rPr>
            </w:pPr>
            <w:r w:rsidRPr="00DE47B5">
              <w:rPr>
                <w:rFonts w:cstheme="minorHAnsi"/>
              </w:rPr>
              <w:t xml:space="preserve">Elective Courses of </w:t>
            </w:r>
          </w:p>
          <w:p w14:paraId="16A070DF" w14:textId="43AE2C36" w:rsidR="008A00F9" w:rsidRPr="00DE47B5" w:rsidRDefault="008A00F9" w:rsidP="00532673">
            <w:pPr>
              <w:spacing w:after="0" w:line="240" w:lineRule="auto"/>
              <w:ind w:left="69"/>
              <w:rPr>
                <w:rFonts w:cstheme="minorHAnsi"/>
              </w:rPr>
            </w:pPr>
            <w:r w:rsidRPr="00DE47B5">
              <w:rPr>
                <w:rFonts w:cstheme="minorHAnsi"/>
              </w:rPr>
              <w:t>Pedagogy Study Programme</w:t>
            </w:r>
          </w:p>
        </w:tc>
        <w:tc>
          <w:tcPr>
            <w:tcW w:w="0" w:type="auto"/>
            <w:vAlign w:val="center"/>
          </w:tcPr>
          <w:p w14:paraId="2416DE26"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1C55280E" w14:textId="77777777" w:rsidR="008A00F9" w:rsidRPr="0065006D" w:rsidRDefault="008A00F9" w:rsidP="00532673">
            <w:pPr>
              <w:spacing w:after="0" w:line="240" w:lineRule="auto"/>
              <w:jc w:val="center"/>
              <w:rPr>
                <w:rFonts w:cstheme="minorHAnsi"/>
              </w:rPr>
            </w:pPr>
          </w:p>
        </w:tc>
        <w:tc>
          <w:tcPr>
            <w:tcW w:w="567" w:type="dxa"/>
            <w:vAlign w:val="center"/>
          </w:tcPr>
          <w:p w14:paraId="09EE692C" w14:textId="77777777" w:rsidR="008A00F9" w:rsidRPr="0065006D" w:rsidRDefault="008A00F9" w:rsidP="00532673">
            <w:pPr>
              <w:spacing w:after="0" w:line="240" w:lineRule="auto"/>
              <w:jc w:val="center"/>
              <w:rPr>
                <w:rFonts w:cstheme="minorHAnsi"/>
              </w:rPr>
            </w:pPr>
          </w:p>
        </w:tc>
        <w:tc>
          <w:tcPr>
            <w:tcW w:w="623" w:type="dxa"/>
            <w:vAlign w:val="center"/>
          </w:tcPr>
          <w:p w14:paraId="1A45666C" w14:textId="77777777" w:rsidR="008A00F9" w:rsidRPr="0065006D" w:rsidRDefault="008A00F9" w:rsidP="00532673">
            <w:pPr>
              <w:spacing w:after="0" w:line="240" w:lineRule="auto"/>
              <w:jc w:val="center"/>
              <w:rPr>
                <w:rFonts w:cstheme="minorHAnsi"/>
              </w:rPr>
            </w:pPr>
          </w:p>
        </w:tc>
        <w:tc>
          <w:tcPr>
            <w:tcW w:w="653" w:type="dxa"/>
            <w:vAlign w:val="center"/>
          </w:tcPr>
          <w:p w14:paraId="737701DE"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731D8368" w14:textId="77777777" w:rsidTr="00532673">
        <w:tc>
          <w:tcPr>
            <w:tcW w:w="1157" w:type="dxa"/>
          </w:tcPr>
          <w:p w14:paraId="18B4A2D0" w14:textId="77777777" w:rsidR="008A00F9" w:rsidRPr="0065006D" w:rsidRDefault="008A00F9" w:rsidP="008A00F9">
            <w:pPr>
              <w:spacing w:after="0" w:line="240" w:lineRule="auto"/>
              <w:rPr>
                <w:rFonts w:cstheme="minorHAnsi"/>
              </w:rPr>
            </w:pPr>
          </w:p>
        </w:tc>
        <w:tc>
          <w:tcPr>
            <w:tcW w:w="4885" w:type="dxa"/>
            <w:vAlign w:val="center"/>
          </w:tcPr>
          <w:p w14:paraId="4A347509" w14:textId="77777777" w:rsidR="00D33994" w:rsidRDefault="00D33994" w:rsidP="00532673">
            <w:pPr>
              <w:spacing w:after="0" w:line="240" w:lineRule="auto"/>
              <w:ind w:left="69"/>
              <w:rPr>
                <w:rFonts w:cstheme="minorHAnsi"/>
              </w:rPr>
            </w:pPr>
            <w:r>
              <w:rPr>
                <w:rFonts w:cstheme="minorHAnsi"/>
              </w:rPr>
              <w:t xml:space="preserve">Elective </w:t>
            </w:r>
            <w:r w:rsidRPr="00DE47B5">
              <w:rPr>
                <w:rFonts w:cstheme="minorHAnsi"/>
              </w:rPr>
              <w:t xml:space="preserve">Courses of </w:t>
            </w:r>
          </w:p>
          <w:p w14:paraId="64D6BD75" w14:textId="597AA6D8" w:rsidR="008A00F9" w:rsidRPr="00DE47B5" w:rsidRDefault="00D33994" w:rsidP="00532673">
            <w:pPr>
              <w:spacing w:after="0" w:line="240" w:lineRule="auto"/>
              <w:ind w:left="69"/>
              <w:rPr>
                <w:rFonts w:cstheme="minorHAnsi"/>
              </w:rPr>
            </w:pPr>
            <w:r w:rsidRPr="00DE47B5">
              <w:rPr>
                <w:rFonts w:cstheme="minorHAnsi"/>
              </w:rPr>
              <w:t>other University Departments</w:t>
            </w:r>
          </w:p>
        </w:tc>
        <w:tc>
          <w:tcPr>
            <w:tcW w:w="0" w:type="auto"/>
            <w:vAlign w:val="center"/>
          </w:tcPr>
          <w:p w14:paraId="1D2F1EAD"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33B89F47" w14:textId="77777777" w:rsidR="008A00F9" w:rsidRPr="0065006D" w:rsidRDefault="008A00F9" w:rsidP="00532673">
            <w:pPr>
              <w:spacing w:after="0" w:line="240" w:lineRule="auto"/>
              <w:jc w:val="center"/>
              <w:rPr>
                <w:rFonts w:cstheme="minorHAnsi"/>
              </w:rPr>
            </w:pPr>
          </w:p>
        </w:tc>
        <w:tc>
          <w:tcPr>
            <w:tcW w:w="567" w:type="dxa"/>
            <w:vAlign w:val="center"/>
          </w:tcPr>
          <w:p w14:paraId="4CC324C2" w14:textId="77777777" w:rsidR="008A00F9" w:rsidRPr="0065006D" w:rsidRDefault="008A00F9" w:rsidP="00532673">
            <w:pPr>
              <w:spacing w:after="0" w:line="240" w:lineRule="auto"/>
              <w:jc w:val="center"/>
              <w:rPr>
                <w:rFonts w:cstheme="minorHAnsi"/>
              </w:rPr>
            </w:pPr>
          </w:p>
        </w:tc>
        <w:tc>
          <w:tcPr>
            <w:tcW w:w="623" w:type="dxa"/>
            <w:vAlign w:val="center"/>
          </w:tcPr>
          <w:p w14:paraId="756608A1" w14:textId="77777777" w:rsidR="008A00F9" w:rsidRPr="0065006D" w:rsidRDefault="008A00F9" w:rsidP="00532673">
            <w:pPr>
              <w:spacing w:after="0" w:line="240" w:lineRule="auto"/>
              <w:jc w:val="center"/>
              <w:rPr>
                <w:rFonts w:cstheme="minorHAnsi"/>
              </w:rPr>
            </w:pPr>
          </w:p>
        </w:tc>
        <w:tc>
          <w:tcPr>
            <w:tcW w:w="653" w:type="dxa"/>
            <w:vAlign w:val="center"/>
          </w:tcPr>
          <w:p w14:paraId="666606BE" w14:textId="77777777" w:rsidR="008A00F9" w:rsidRPr="0065006D" w:rsidRDefault="008A00F9" w:rsidP="00532673">
            <w:pPr>
              <w:spacing w:after="0" w:line="240" w:lineRule="auto"/>
              <w:jc w:val="center"/>
              <w:rPr>
                <w:rFonts w:cstheme="minorHAnsi"/>
              </w:rPr>
            </w:pPr>
          </w:p>
        </w:tc>
      </w:tr>
      <w:tr w:rsidR="008A00F9" w:rsidRPr="0065006D" w14:paraId="1B5EF3AE" w14:textId="77777777" w:rsidTr="00532673">
        <w:tc>
          <w:tcPr>
            <w:tcW w:w="9214" w:type="dxa"/>
            <w:gridSpan w:val="7"/>
          </w:tcPr>
          <w:p w14:paraId="4E472B8F" w14:textId="77777777" w:rsidR="008A00F9" w:rsidRPr="00DE47B5" w:rsidRDefault="008A00F9" w:rsidP="008A00F9">
            <w:pPr>
              <w:spacing w:after="0" w:line="240" w:lineRule="auto"/>
              <w:jc w:val="center"/>
              <w:rPr>
                <w:rFonts w:cstheme="minorHAnsi"/>
              </w:rPr>
            </w:pPr>
          </w:p>
        </w:tc>
      </w:tr>
      <w:tr w:rsidR="008A00F9" w:rsidRPr="0065006D" w14:paraId="4B650EE4" w14:textId="77777777" w:rsidTr="00532673">
        <w:tc>
          <w:tcPr>
            <w:tcW w:w="1157" w:type="dxa"/>
          </w:tcPr>
          <w:p w14:paraId="24B70ED0" w14:textId="77777777" w:rsidR="008A00F9" w:rsidRPr="0065006D" w:rsidRDefault="008A00F9" w:rsidP="008A00F9">
            <w:pPr>
              <w:spacing w:after="0" w:line="240" w:lineRule="auto"/>
              <w:rPr>
                <w:rFonts w:cstheme="minorHAnsi"/>
              </w:rPr>
            </w:pPr>
          </w:p>
        </w:tc>
        <w:tc>
          <w:tcPr>
            <w:tcW w:w="4885" w:type="dxa"/>
            <w:vAlign w:val="center"/>
          </w:tcPr>
          <w:p w14:paraId="1DC008AC" w14:textId="77777777" w:rsidR="008A00F9" w:rsidRPr="00DE47B5" w:rsidRDefault="008A00F9" w:rsidP="00532673">
            <w:pPr>
              <w:spacing w:after="0" w:line="240" w:lineRule="auto"/>
              <w:jc w:val="center"/>
              <w:rPr>
                <w:rFonts w:cstheme="minorHAnsi"/>
                <w:b/>
              </w:rPr>
            </w:pPr>
            <w:r w:rsidRPr="00DE47B5">
              <w:rPr>
                <w:rFonts w:cstheme="minorHAnsi"/>
                <w:b/>
              </w:rPr>
              <w:t>IV SEMESTER</w:t>
            </w:r>
          </w:p>
        </w:tc>
        <w:tc>
          <w:tcPr>
            <w:tcW w:w="0" w:type="auto"/>
          </w:tcPr>
          <w:p w14:paraId="6B19706B" w14:textId="77777777" w:rsidR="008A00F9" w:rsidRPr="0065006D" w:rsidRDefault="008A00F9" w:rsidP="008A00F9">
            <w:pPr>
              <w:spacing w:after="0" w:line="240" w:lineRule="auto"/>
              <w:jc w:val="center"/>
              <w:rPr>
                <w:rFonts w:cstheme="minorHAnsi"/>
                <w:b/>
                <w:bCs/>
              </w:rPr>
            </w:pPr>
          </w:p>
        </w:tc>
        <w:tc>
          <w:tcPr>
            <w:tcW w:w="542" w:type="dxa"/>
          </w:tcPr>
          <w:p w14:paraId="49FAB314" w14:textId="77777777" w:rsidR="008A00F9" w:rsidRPr="0065006D" w:rsidRDefault="008A00F9" w:rsidP="008A00F9">
            <w:pPr>
              <w:spacing w:after="0" w:line="240" w:lineRule="auto"/>
              <w:jc w:val="center"/>
              <w:rPr>
                <w:rFonts w:cstheme="minorHAnsi"/>
                <w:b/>
                <w:bCs/>
              </w:rPr>
            </w:pPr>
          </w:p>
        </w:tc>
        <w:tc>
          <w:tcPr>
            <w:tcW w:w="567" w:type="dxa"/>
          </w:tcPr>
          <w:p w14:paraId="31B4E9FF" w14:textId="77777777" w:rsidR="008A00F9" w:rsidRPr="0065006D" w:rsidRDefault="008A00F9" w:rsidP="008A00F9">
            <w:pPr>
              <w:spacing w:after="0" w:line="240" w:lineRule="auto"/>
              <w:jc w:val="center"/>
              <w:rPr>
                <w:rFonts w:cstheme="minorHAnsi"/>
                <w:b/>
                <w:bCs/>
              </w:rPr>
            </w:pPr>
          </w:p>
        </w:tc>
        <w:tc>
          <w:tcPr>
            <w:tcW w:w="623" w:type="dxa"/>
          </w:tcPr>
          <w:p w14:paraId="0481AC6A" w14:textId="77777777" w:rsidR="008A00F9" w:rsidRPr="0065006D" w:rsidRDefault="008A00F9" w:rsidP="008A00F9">
            <w:pPr>
              <w:spacing w:after="0" w:line="240" w:lineRule="auto"/>
              <w:jc w:val="center"/>
              <w:rPr>
                <w:rFonts w:cstheme="minorHAnsi"/>
                <w:b/>
                <w:bCs/>
              </w:rPr>
            </w:pPr>
          </w:p>
        </w:tc>
        <w:tc>
          <w:tcPr>
            <w:tcW w:w="653" w:type="dxa"/>
          </w:tcPr>
          <w:p w14:paraId="7DC00AA3" w14:textId="77777777" w:rsidR="008A00F9" w:rsidRPr="0065006D" w:rsidRDefault="008A00F9" w:rsidP="008A00F9">
            <w:pPr>
              <w:spacing w:after="0" w:line="240" w:lineRule="auto"/>
              <w:jc w:val="center"/>
              <w:rPr>
                <w:rFonts w:cstheme="minorHAnsi"/>
              </w:rPr>
            </w:pPr>
          </w:p>
        </w:tc>
      </w:tr>
      <w:tr w:rsidR="008A00F9" w:rsidRPr="0065006D" w14:paraId="5510FBF2" w14:textId="77777777" w:rsidTr="00532673">
        <w:tc>
          <w:tcPr>
            <w:tcW w:w="1157" w:type="dxa"/>
            <w:vAlign w:val="center"/>
          </w:tcPr>
          <w:p w14:paraId="7EF92E72" w14:textId="77777777" w:rsidR="008A00F9" w:rsidRPr="0065006D" w:rsidRDefault="00931812" w:rsidP="00532673">
            <w:pPr>
              <w:spacing w:after="0" w:line="240" w:lineRule="auto"/>
              <w:jc w:val="center"/>
              <w:rPr>
                <w:rFonts w:cstheme="minorHAnsi"/>
              </w:rPr>
            </w:pPr>
            <w:r>
              <w:rPr>
                <w:rFonts w:cstheme="minorHAnsi"/>
              </w:rPr>
              <w:t>PPEO404</w:t>
            </w:r>
          </w:p>
        </w:tc>
        <w:tc>
          <w:tcPr>
            <w:tcW w:w="4885" w:type="dxa"/>
            <w:vAlign w:val="center"/>
          </w:tcPr>
          <w:p w14:paraId="59A64C61" w14:textId="77777777" w:rsidR="00EF75CF" w:rsidRDefault="008A00F9" w:rsidP="00532673">
            <w:pPr>
              <w:spacing w:after="0" w:line="240" w:lineRule="auto"/>
              <w:ind w:left="69"/>
              <w:rPr>
                <w:rFonts w:cstheme="minorHAnsi"/>
              </w:rPr>
            </w:pPr>
            <w:r w:rsidRPr="00DE47B5">
              <w:rPr>
                <w:rFonts w:cstheme="minorHAnsi"/>
              </w:rPr>
              <w:t xml:space="preserve">Methodology of </w:t>
            </w:r>
            <w:r w:rsidR="0058752D" w:rsidRPr="00DE47B5">
              <w:rPr>
                <w:rFonts w:cstheme="minorHAnsi"/>
              </w:rPr>
              <w:t>Qualitative</w:t>
            </w:r>
            <w:r w:rsidRPr="00DE47B5">
              <w:rPr>
                <w:rFonts w:cstheme="minorHAnsi"/>
              </w:rPr>
              <w:t xml:space="preserve"> </w:t>
            </w:r>
          </w:p>
          <w:p w14:paraId="3877C1A7" w14:textId="68EFFC13" w:rsidR="008A00F9" w:rsidRPr="00DE47B5" w:rsidRDefault="008A00F9" w:rsidP="00532673">
            <w:pPr>
              <w:spacing w:after="0" w:line="240" w:lineRule="auto"/>
              <w:ind w:left="69"/>
              <w:rPr>
                <w:rFonts w:cstheme="minorHAnsi"/>
              </w:rPr>
            </w:pPr>
            <w:r w:rsidRPr="00DE47B5">
              <w:rPr>
                <w:rFonts w:cstheme="minorHAnsi"/>
              </w:rPr>
              <w:t>Research</w:t>
            </w:r>
            <w:r w:rsidR="0058752D" w:rsidRPr="00DE47B5">
              <w:rPr>
                <w:rFonts w:cstheme="minorHAnsi"/>
              </w:rPr>
              <w:t xml:space="preserve"> in Education</w:t>
            </w:r>
          </w:p>
        </w:tc>
        <w:tc>
          <w:tcPr>
            <w:tcW w:w="0" w:type="auto"/>
            <w:vAlign w:val="center"/>
          </w:tcPr>
          <w:p w14:paraId="654CEF6B"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5389CE36" w14:textId="77777777" w:rsidR="008A00F9" w:rsidRPr="0065006D" w:rsidRDefault="00931812" w:rsidP="00532673">
            <w:pPr>
              <w:spacing w:after="0" w:line="240" w:lineRule="auto"/>
              <w:jc w:val="center"/>
              <w:rPr>
                <w:rFonts w:cstheme="minorHAnsi"/>
              </w:rPr>
            </w:pPr>
            <w:r>
              <w:rPr>
                <w:rFonts w:cstheme="minorHAnsi"/>
              </w:rPr>
              <w:t>1</w:t>
            </w:r>
          </w:p>
        </w:tc>
        <w:tc>
          <w:tcPr>
            <w:tcW w:w="567" w:type="dxa"/>
            <w:vAlign w:val="center"/>
          </w:tcPr>
          <w:p w14:paraId="68B8CE7F"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14D6D906"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11506A76" w14:textId="77777777" w:rsidR="008A00F9" w:rsidRPr="0065006D" w:rsidRDefault="008A00F9" w:rsidP="00532673">
            <w:pPr>
              <w:spacing w:after="0" w:line="240" w:lineRule="auto"/>
              <w:jc w:val="center"/>
              <w:rPr>
                <w:rFonts w:cstheme="minorHAnsi"/>
              </w:rPr>
            </w:pPr>
            <w:r w:rsidRPr="0065006D">
              <w:rPr>
                <w:rFonts w:cstheme="minorHAnsi"/>
              </w:rPr>
              <w:t>4</w:t>
            </w:r>
          </w:p>
        </w:tc>
      </w:tr>
      <w:tr w:rsidR="008A00F9" w:rsidRPr="0065006D" w14:paraId="2181CBFA" w14:textId="77777777" w:rsidTr="00532673">
        <w:tc>
          <w:tcPr>
            <w:tcW w:w="1157" w:type="dxa"/>
            <w:vAlign w:val="center"/>
          </w:tcPr>
          <w:p w14:paraId="079E4CE8" w14:textId="77777777" w:rsidR="008A00F9" w:rsidRPr="0065006D" w:rsidRDefault="00931812" w:rsidP="00532673">
            <w:pPr>
              <w:spacing w:after="0" w:line="240" w:lineRule="auto"/>
              <w:jc w:val="center"/>
              <w:rPr>
                <w:rFonts w:cstheme="minorHAnsi"/>
              </w:rPr>
            </w:pPr>
            <w:r>
              <w:rPr>
                <w:rFonts w:cstheme="minorHAnsi"/>
              </w:rPr>
              <w:t>PPEO405</w:t>
            </w:r>
          </w:p>
        </w:tc>
        <w:tc>
          <w:tcPr>
            <w:tcW w:w="4885" w:type="dxa"/>
            <w:vAlign w:val="center"/>
          </w:tcPr>
          <w:p w14:paraId="018304DC" w14:textId="77777777" w:rsidR="00EF75CF" w:rsidRDefault="008A00F9" w:rsidP="00532673">
            <w:pPr>
              <w:spacing w:after="0" w:line="240" w:lineRule="auto"/>
              <w:ind w:left="69"/>
              <w:rPr>
                <w:rFonts w:cstheme="minorHAnsi"/>
              </w:rPr>
            </w:pPr>
            <w:r w:rsidRPr="00DE47B5">
              <w:rPr>
                <w:rFonts w:cstheme="minorHAnsi"/>
              </w:rPr>
              <w:t>Sch</w:t>
            </w:r>
            <w:r w:rsidR="00931812" w:rsidRPr="00DE47B5">
              <w:rPr>
                <w:rFonts w:cstheme="minorHAnsi"/>
              </w:rPr>
              <w:t xml:space="preserve">ool Pedagogy </w:t>
            </w:r>
            <w:r w:rsidR="00454305" w:rsidRPr="00DE47B5">
              <w:rPr>
                <w:rFonts w:cstheme="minorHAnsi"/>
              </w:rPr>
              <w:t xml:space="preserve">and </w:t>
            </w:r>
          </w:p>
          <w:p w14:paraId="5EF91986" w14:textId="4E2F23F3" w:rsidR="008A00F9" w:rsidRPr="00DE47B5" w:rsidRDefault="00454305" w:rsidP="00532673">
            <w:pPr>
              <w:spacing w:after="0" w:line="240" w:lineRule="auto"/>
              <w:ind w:left="69"/>
              <w:rPr>
                <w:rFonts w:cstheme="minorHAnsi"/>
              </w:rPr>
            </w:pPr>
            <w:r w:rsidRPr="00DE47B5">
              <w:rPr>
                <w:rFonts w:cstheme="minorHAnsi"/>
              </w:rPr>
              <w:t xml:space="preserve">Contemporary School Curriculum </w:t>
            </w:r>
          </w:p>
        </w:tc>
        <w:tc>
          <w:tcPr>
            <w:tcW w:w="0" w:type="auto"/>
            <w:vAlign w:val="center"/>
          </w:tcPr>
          <w:p w14:paraId="15552131"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7DE723C6" w14:textId="77777777" w:rsidR="008A00F9"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27544E01"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68414591"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2B16B746" w14:textId="77777777" w:rsidR="008A00F9" w:rsidRPr="0065006D" w:rsidRDefault="008A00F9" w:rsidP="00532673">
            <w:pPr>
              <w:spacing w:after="0" w:line="240" w:lineRule="auto"/>
              <w:jc w:val="center"/>
              <w:rPr>
                <w:rFonts w:cstheme="minorHAnsi"/>
              </w:rPr>
            </w:pPr>
            <w:r w:rsidRPr="0065006D">
              <w:rPr>
                <w:rFonts w:cstheme="minorHAnsi"/>
              </w:rPr>
              <w:t>5</w:t>
            </w:r>
          </w:p>
        </w:tc>
      </w:tr>
      <w:tr w:rsidR="008A00F9" w:rsidRPr="0065006D" w14:paraId="5D28A695" w14:textId="77777777" w:rsidTr="00532673">
        <w:tc>
          <w:tcPr>
            <w:tcW w:w="1157" w:type="dxa"/>
            <w:vAlign w:val="center"/>
          </w:tcPr>
          <w:p w14:paraId="0B7AFD9B" w14:textId="77777777" w:rsidR="008A00F9" w:rsidRPr="0065006D" w:rsidRDefault="008A00F9" w:rsidP="00532673">
            <w:pPr>
              <w:spacing w:after="0" w:line="240" w:lineRule="auto"/>
              <w:jc w:val="center"/>
              <w:rPr>
                <w:rFonts w:cstheme="minorHAnsi"/>
              </w:rPr>
            </w:pPr>
            <w:r w:rsidRPr="0065006D">
              <w:rPr>
                <w:rFonts w:cstheme="minorHAnsi"/>
              </w:rPr>
              <w:t>PPEO40</w:t>
            </w:r>
            <w:r w:rsidR="00931812">
              <w:rPr>
                <w:rFonts w:cstheme="minorHAnsi"/>
              </w:rPr>
              <w:t>6</w:t>
            </w:r>
          </w:p>
        </w:tc>
        <w:tc>
          <w:tcPr>
            <w:tcW w:w="4885" w:type="dxa"/>
            <w:vAlign w:val="center"/>
          </w:tcPr>
          <w:p w14:paraId="085FD73D" w14:textId="77777777" w:rsidR="008A00F9" w:rsidRPr="00DE47B5" w:rsidRDefault="00931812" w:rsidP="00532673">
            <w:pPr>
              <w:spacing w:after="0" w:line="240" w:lineRule="auto"/>
              <w:ind w:left="69"/>
              <w:rPr>
                <w:rFonts w:cstheme="minorHAnsi"/>
              </w:rPr>
            </w:pPr>
            <w:r w:rsidRPr="00DE47B5">
              <w:rPr>
                <w:rFonts w:cstheme="minorHAnsi"/>
              </w:rPr>
              <w:t>Psychology of Learning</w:t>
            </w:r>
          </w:p>
        </w:tc>
        <w:tc>
          <w:tcPr>
            <w:tcW w:w="0" w:type="auto"/>
            <w:vAlign w:val="center"/>
          </w:tcPr>
          <w:p w14:paraId="5FD0EDEA"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6D441108" w14:textId="77777777" w:rsidR="008A00F9" w:rsidRPr="0065006D" w:rsidRDefault="00931812" w:rsidP="00532673">
            <w:pPr>
              <w:spacing w:after="0" w:line="240" w:lineRule="auto"/>
              <w:jc w:val="center"/>
              <w:rPr>
                <w:rFonts w:cstheme="minorHAnsi"/>
              </w:rPr>
            </w:pPr>
            <w:r>
              <w:rPr>
                <w:rFonts w:cstheme="minorHAnsi"/>
              </w:rPr>
              <w:t>1</w:t>
            </w:r>
          </w:p>
        </w:tc>
        <w:tc>
          <w:tcPr>
            <w:tcW w:w="567" w:type="dxa"/>
            <w:vAlign w:val="center"/>
          </w:tcPr>
          <w:p w14:paraId="674E56BE" w14:textId="77777777" w:rsidR="008A00F9" w:rsidRPr="0065006D" w:rsidRDefault="00931812" w:rsidP="00532673">
            <w:pPr>
              <w:spacing w:after="0" w:line="240" w:lineRule="auto"/>
              <w:jc w:val="center"/>
              <w:rPr>
                <w:rFonts w:cstheme="minorHAnsi"/>
              </w:rPr>
            </w:pPr>
            <w:r>
              <w:rPr>
                <w:rFonts w:cstheme="minorHAnsi"/>
              </w:rPr>
              <w:t>1</w:t>
            </w:r>
          </w:p>
        </w:tc>
        <w:tc>
          <w:tcPr>
            <w:tcW w:w="623" w:type="dxa"/>
            <w:vAlign w:val="center"/>
          </w:tcPr>
          <w:p w14:paraId="43629429"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37DABA44" w14:textId="7EFAD63D" w:rsidR="008A00F9" w:rsidRPr="0065006D" w:rsidRDefault="00746B0F" w:rsidP="00532673">
            <w:pPr>
              <w:spacing w:after="0" w:line="240" w:lineRule="auto"/>
              <w:jc w:val="center"/>
              <w:rPr>
                <w:rFonts w:cstheme="minorHAnsi"/>
              </w:rPr>
            </w:pPr>
            <w:r>
              <w:rPr>
                <w:rFonts w:cstheme="minorHAnsi"/>
              </w:rPr>
              <w:t>3</w:t>
            </w:r>
          </w:p>
        </w:tc>
      </w:tr>
      <w:tr w:rsidR="008A00F9" w:rsidRPr="0065006D" w14:paraId="13040BA9" w14:textId="77777777" w:rsidTr="00532673">
        <w:tc>
          <w:tcPr>
            <w:tcW w:w="1157" w:type="dxa"/>
          </w:tcPr>
          <w:p w14:paraId="7B8B80D6" w14:textId="77777777" w:rsidR="008A00F9" w:rsidRPr="0065006D" w:rsidRDefault="008A00F9" w:rsidP="008A00F9">
            <w:pPr>
              <w:spacing w:after="0" w:line="240" w:lineRule="auto"/>
              <w:jc w:val="center"/>
              <w:rPr>
                <w:rFonts w:cstheme="minorHAnsi"/>
              </w:rPr>
            </w:pPr>
          </w:p>
        </w:tc>
        <w:tc>
          <w:tcPr>
            <w:tcW w:w="4885" w:type="dxa"/>
            <w:vAlign w:val="center"/>
          </w:tcPr>
          <w:p w14:paraId="57090950" w14:textId="77777777" w:rsidR="00EF75CF" w:rsidRDefault="008A00F9" w:rsidP="00532673">
            <w:pPr>
              <w:spacing w:after="0" w:line="240" w:lineRule="auto"/>
              <w:ind w:left="69"/>
              <w:rPr>
                <w:rFonts w:cstheme="minorHAnsi"/>
              </w:rPr>
            </w:pPr>
            <w:r w:rsidRPr="0065006D">
              <w:rPr>
                <w:rFonts w:cstheme="minorHAnsi"/>
              </w:rPr>
              <w:t xml:space="preserve">Elective Courses of </w:t>
            </w:r>
          </w:p>
          <w:p w14:paraId="31DA825C" w14:textId="2392EFDF" w:rsidR="008A00F9" w:rsidRPr="0065006D" w:rsidRDefault="008A00F9" w:rsidP="00532673">
            <w:pPr>
              <w:spacing w:after="0" w:line="240" w:lineRule="auto"/>
              <w:ind w:left="69"/>
              <w:rPr>
                <w:rFonts w:cstheme="minorHAnsi"/>
              </w:rPr>
            </w:pPr>
            <w:r w:rsidRPr="0065006D">
              <w:rPr>
                <w:rFonts w:cstheme="minorHAnsi"/>
              </w:rPr>
              <w:lastRenderedPageBreak/>
              <w:t>Pedagogy Study Programme</w:t>
            </w:r>
          </w:p>
        </w:tc>
        <w:tc>
          <w:tcPr>
            <w:tcW w:w="0" w:type="auto"/>
            <w:vAlign w:val="center"/>
          </w:tcPr>
          <w:p w14:paraId="26C7DD90" w14:textId="77777777" w:rsidR="008A00F9" w:rsidRPr="0065006D" w:rsidRDefault="008A00F9" w:rsidP="00532673">
            <w:pPr>
              <w:spacing w:after="0" w:line="240" w:lineRule="auto"/>
              <w:jc w:val="center"/>
              <w:rPr>
                <w:rFonts w:cstheme="minorHAnsi"/>
              </w:rPr>
            </w:pPr>
            <w:r w:rsidRPr="0065006D">
              <w:rPr>
                <w:rFonts w:cstheme="minorHAnsi"/>
              </w:rPr>
              <w:lastRenderedPageBreak/>
              <w:t>E</w:t>
            </w:r>
          </w:p>
        </w:tc>
        <w:tc>
          <w:tcPr>
            <w:tcW w:w="542" w:type="dxa"/>
            <w:vAlign w:val="center"/>
          </w:tcPr>
          <w:p w14:paraId="5C8BA47E" w14:textId="77777777" w:rsidR="008A00F9" w:rsidRPr="0065006D" w:rsidRDefault="008A00F9" w:rsidP="00532673">
            <w:pPr>
              <w:spacing w:after="0" w:line="240" w:lineRule="auto"/>
              <w:jc w:val="center"/>
              <w:rPr>
                <w:rFonts w:cstheme="minorHAnsi"/>
              </w:rPr>
            </w:pPr>
          </w:p>
        </w:tc>
        <w:tc>
          <w:tcPr>
            <w:tcW w:w="567" w:type="dxa"/>
            <w:vAlign w:val="center"/>
          </w:tcPr>
          <w:p w14:paraId="7432650A" w14:textId="77777777" w:rsidR="008A00F9" w:rsidRPr="0065006D" w:rsidRDefault="008A00F9" w:rsidP="00532673">
            <w:pPr>
              <w:spacing w:after="0" w:line="240" w:lineRule="auto"/>
              <w:jc w:val="center"/>
              <w:rPr>
                <w:rFonts w:cstheme="minorHAnsi"/>
              </w:rPr>
            </w:pPr>
          </w:p>
        </w:tc>
        <w:tc>
          <w:tcPr>
            <w:tcW w:w="623" w:type="dxa"/>
            <w:vAlign w:val="center"/>
          </w:tcPr>
          <w:p w14:paraId="4C5B26B8" w14:textId="77777777" w:rsidR="008A00F9" w:rsidRPr="0065006D" w:rsidRDefault="008A00F9" w:rsidP="00532673">
            <w:pPr>
              <w:spacing w:after="0" w:line="240" w:lineRule="auto"/>
              <w:jc w:val="center"/>
              <w:rPr>
                <w:rFonts w:cstheme="minorHAnsi"/>
              </w:rPr>
            </w:pPr>
          </w:p>
        </w:tc>
        <w:tc>
          <w:tcPr>
            <w:tcW w:w="653" w:type="dxa"/>
            <w:vAlign w:val="center"/>
          </w:tcPr>
          <w:p w14:paraId="5FE944DF"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0A6184DC" w14:textId="77777777" w:rsidTr="00532673">
        <w:tc>
          <w:tcPr>
            <w:tcW w:w="1157" w:type="dxa"/>
          </w:tcPr>
          <w:p w14:paraId="1D401469" w14:textId="77777777" w:rsidR="008A00F9" w:rsidRPr="0065006D" w:rsidRDefault="008A00F9" w:rsidP="008A00F9">
            <w:pPr>
              <w:spacing w:after="0" w:line="240" w:lineRule="auto"/>
              <w:rPr>
                <w:rFonts w:cstheme="minorHAnsi"/>
              </w:rPr>
            </w:pPr>
          </w:p>
        </w:tc>
        <w:tc>
          <w:tcPr>
            <w:tcW w:w="4885" w:type="dxa"/>
            <w:vAlign w:val="center"/>
          </w:tcPr>
          <w:p w14:paraId="742C072D" w14:textId="77777777" w:rsidR="00D33994" w:rsidRDefault="00D33994" w:rsidP="00532673">
            <w:pPr>
              <w:spacing w:after="0" w:line="240" w:lineRule="auto"/>
              <w:ind w:left="69"/>
              <w:rPr>
                <w:rFonts w:cstheme="minorHAnsi"/>
              </w:rPr>
            </w:pPr>
            <w:r>
              <w:rPr>
                <w:rFonts w:cstheme="minorHAnsi"/>
              </w:rPr>
              <w:t xml:space="preserve">Elective </w:t>
            </w:r>
            <w:r w:rsidRPr="00DE47B5">
              <w:rPr>
                <w:rFonts w:cstheme="minorHAnsi"/>
              </w:rPr>
              <w:t xml:space="preserve">Courses of </w:t>
            </w:r>
          </w:p>
          <w:p w14:paraId="3E5BB498" w14:textId="581C3A90" w:rsidR="008A00F9" w:rsidRPr="0065006D" w:rsidRDefault="00D33994" w:rsidP="00532673">
            <w:pPr>
              <w:spacing w:after="0" w:line="240" w:lineRule="auto"/>
              <w:ind w:left="69"/>
              <w:rPr>
                <w:rFonts w:cstheme="minorHAnsi"/>
              </w:rPr>
            </w:pPr>
            <w:r w:rsidRPr="00DE47B5">
              <w:rPr>
                <w:rFonts w:cstheme="minorHAnsi"/>
              </w:rPr>
              <w:t>other University Departments</w:t>
            </w:r>
          </w:p>
        </w:tc>
        <w:tc>
          <w:tcPr>
            <w:tcW w:w="0" w:type="auto"/>
            <w:vAlign w:val="center"/>
          </w:tcPr>
          <w:p w14:paraId="5F2C0AC0"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37A5584B" w14:textId="77777777" w:rsidR="008A00F9" w:rsidRPr="0065006D" w:rsidRDefault="008A00F9" w:rsidP="00532673">
            <w:pPr>
              <w:spacing w:after="0" w:line="240" w:lineRule="auto"/>
              <w:jc w:val="center"/>
              <w:rPr>
                <w:rFonts w:cstheme="minorHAnsi"/>
              </w:rPr>
            </w:pPr>
          </w:p>
        </w:tc>
        <w:tc>
          <w:tcPr>
            <w:tcW w:w="567" w:type="dxa"/>
            <w:vAlign w:val="center"/>
          </w:tcPr>
          <w:p w14:paraId="5D390857" w14:textId="77777777" w:rsidR="008A00F9" w:rsidRPr="0065006D" w:rsidRDefault="008A00F9" w:rsidP="00532673">
            <w:pPr>
              <w:spacing w:after="0" w:line="240" w:lineRule="auto"/>
              <w:jc w:val="center"/>
              <w:rPr>
                <w:rFonts w:cstheme="minorHAnsi"/>
              </w:rPr>
            </w:pPr>
          </w:p>
        </w:tc>
        <w:tc>
          <w:tcPr>
            <w:tcW w:w="623" w:type="dxa"/>
            <w:vAlign w:val="center"/>
          </w:tcPr>
          <w:p w14:paraId="7001DC4D" w14:textId="77777777" w:rsidR="008A00F9" w:rsidRPr="0065006D" w:rsidRDefault="008A00F9" w:rsidP="00532673">
            <w:pPr>
              <w:spacing w:after="0" w:line="240" w:lineRule="auto"/>
              <w:jc w:val="center"/>
              <w:rPr>
                <w:rFonts w:cstheme="minorHAnsi"/>
              </w:rPr>
            </w:pPr>
          </w:p>
        </w:tc>
        <w:tc>
          <w:tcPr>
            <w:tcW w:w="653" w:type="dxa"/>
            <w:vAlign w:val="center"/>
          </w:tcPr>
          <w:p w14:paraId="126D68FE" w14:textId="77777777" w:rsidR="008A00F9" w:rsidRPr="0065006D" w:rsidRDefault="008A00F9" w:rsidP="00532673">
            <w:pPr>
              <w:spacing w:after="0" w:line="240" w:lineRule="auto"/>
              <w:jc w:val="center"/>
              <w:rPr>
                <w:rFonts w:cstheme="minorHAnsi"/>
              </w:rPr>
            </w:pPr>
          </w:p>
        </w:tc>
      </w:tr>
      <w:tr w:rsidR="008A00F9" w:rsidRPr="0065006D" w14:paraId="6389F8AE" w14:textId="77777777" w:rsidTr="00532673">
        <w:tc>
          <w:tcPr>
            <w:tcW w:w="9214" w:type="dxa"/>
            <w:gridSpan w:val="7"/>
          </w:tcPr>
          <w:p w14:paraId="5A32A252" w14:textId="77777777" w:rsidR="008A00F9" w:rsidRPr="0065006D" w:rsidRDefault="008A00F9" w:rsidP="008A00F9">
            <w:pPr>
              <w:spacing w:after="0" w:line="240" w:lineRule="auto"/>
              <w:jc w:val="center"/>
              <w:rPr>
                <w:rFonts w:cstheme="minorHAnsi"/>
              </w:rPr>
            </w:pPr>
          </w:p>
        </w:tc>
      </w:tr>
      <w:tr w:rsidR="008A00F9" w:rsidRPr="0065006D" w14:paraId="59DBBFE4" w14:textId="77777777" w:rsidTr="00532673">
        <w:tc>
          <w:tcPr>
            <w:tcW w:w="1157" w:type="dxa"/>
          </w:tcPr>
          <w:p w14:paraId="3F1623B2" w14:textId="77777777" w:rsidR="008A00F9" w:rsidRPr="0065006D" w:rsidRDefault="008A00F9" w:rsidP="008A00F9">
            <w:pPr>
              <w:spacing w:after="0" w:line="240" w:lineRule="auto"/>
              <w:rPr>
                <w:rFonts w:cstheme="minorHAnsi"/>
              </w:rPr>
            </w:pPr>
          </w:p>
        </w:tc>
        <w:tc>
          <w:tcPr>
            <w:tcW w:w="4885" w:type="dxa"/>
            <w:vAlign w:val="center"/>
          </w:tcPr>
          <w:p w14:paraId="4F644080" w14:textId="77777777" w:rsidR="008A00F9" w:rsidRPr="00DE47B5" w:rsidRDefault="008A00F9" w:rsidP="00532673">
            <w:pPr>
              <w:spacing w:after="0" w:line="240" w:lineRule="auto"/>
              <w:jc w:val="center"/>
              <w:rPr>
                <w:rFonts w:cstheme="minorHAnsi"/>
                <w:b/>
              </w:rPr>
            </w:pPr>
            <w:r w:rsidRPr="00DE47B5">
              <w:rPr>
                <w:rFonts w:cstheme="minorHAnsi"/>
                <w:b/>
              </w:rPr>
              <w:t>V SEMESTER</w:t>
            </w:r>
          </w:p>
        </w:tc>
        <w:tc>
          <w:tcPr>
            <w:tcW w:w="0" w:type="auto"/>
          </w:tcPr>
          <w:p w14:paraId="540B4A5C" w14:textId="77777777" w:rsidR="008A00F9" w:rsidRPr="0065006D" w:rsidRDefault="008A00F9" w:rsidP="008A00F9">
            <w:pPr>
              <w:spacing w:after="0" w:line="240" w:lineRule="auto"/>
              <w:jc w:val="center"/>
              <w:rPr>
                <w:rFonts w:cstheme="minorHAnsi"/>
              </w:rPr>
            </w:pPr>
          </w:p>
        </w:tc>
        <w:tc>
          <w:tcPr>
            <w:tcW w:w="542" w:type="dxa"/>
          </w:tcPr>
          <w:p w14:paraId="50309FC9" w14:textId="77777777" w:rsidR="008A00F9" w:rsidRPr="0065006D" w:rsidRDefault="008A00F9" w:rsidP="008A00F9">
            <w:pPr>
              <w:spacing w:after="0" w:line="240" w:lineRule="auto"/>
              <w:jc w:val="center"/>
              <w:rPr>
                <w:rFonts w:cstheme="minorHAnsi"/>
              </w:rPr>
            </w:pPr>
          </w:p>
        </w:tc>
        <w:tc>
          <w:tcPr>
            <w:tcW w:w="567" w:type="dxa"/>
          </w:tcPr>
          <w:p w14:paraId="746EBF3A" w14:textId="77777777" w:rsidR="008A00F9" w:rsidRPr="0065006D" w:rsidRDefault="008A00F9" w:rsidP="008A00F9">
            <w:pPr>
              <w:spacing w:after="0" w:line="240" w:lineRule="auto"/>
              <w:jc w:val="center"/>
              <w:rPr>
                <w:rFonts w:cstheme="minorHAnsi"/>
              </w:rPr>
            </w:pPr>
          </w:p>
        </w:tc>
        <w:tc>
          <w:tcPr>
            <w:tcW w:w="623" w:type="dxa"/>
          </w:tcPr>
          <w:p w14:paraId="57AB12C6" w14:textId="77777777" w:rsidR="008A00F9" w:rsidRPr="0065006D" w:rsidRDefault="008A00F9" w:rsidP="008A00F9">
            <w:pPr>
              <w:spacing w:after="0" w:line="240" w:lineRule="auto"/>
              <w:jc w:val="center"/>
              <w:rPr>
                <w:rFonts w:cstheme="minorHAnsi"/>
              </w:rPr>
            </w:pPr>
          </w:p>
        </w:tc>
        <w:tc>
          <w:tcPr>
            <w:tcW w:w="653" w:type="dxa"/>
          </w:tcPr>
          <w:p w14:paraId="58FC15C3" w14:textId="77777777" w:rsidR="008A00F9" w:rsidRPr="0065006D" w:rsidRDefault="008A00F9" w:rsidP="008A00F9">
            <w:pPr>
              <w:spacing w:after="0" w:line="240" w:lineRule="auto"/>
              <w:jc w:val="center"/>
              <w:rPr>
                <w:rFonts w:cstheme="minorHAnsi"/>
              </w:rPr>
            </w:pPr>
          </w:p>
        </w:tc>
      </w:tr>
      <w:tr w:rsidR="008A00F9" w:rsidRPr="0065006D" w14:paraId="5D75E5E6" w14:textId="77777777" w:rsidTr="00532673">
        <w:tc>
          <w:tcPr>
            <w:tcW w:w="1157" w:type="dxa"/>
            <w:vAlign w:val="center"/>
          </w:tcPr>
          <w:p w14:paraId="5E5D76CD" w14:textId="77777777" w:rsidR="008A00F9" w:rsidRPr="0065006D" w:rsidRDefault="00931812" w:rsidP="00532673">
            <w:pPr>
              <w:spacing w:after="0" w:line="240" w:lineRule="auto"/>
              <w:jc w:val="center"/>
              <w:rPr>
                <w:rFonts w:cstheme="minorHAnsi"/>
              </w:rPr>
            </w:pPr>
            <w:r>
              <w:rPr>
                <w:rFonts w:cstheme="minorHAnsi"/>
              </w:rPr>
              <w:t>PPEO504</w:t>
            </w:r>
          </w:p>
        </w:tc>
        <w:tc>
          <w:tcPr>
            <w:tcW w:w="4885" w:type="dxa"/>
            <w:vAlign w:val="center"/>
          </w:tcPr>
          <w:p w14:paraId="42A382AB" w14:textId="61306638" w:rsidR="008A00F9" w:rsidRPr="00DE47B5" w:rsidRDefault="00DE47B5" w:rsidP="00532673">
            <w:pPr>
              <w:spacing w:after="0" w:line="240" w:lineRule="auto"/>
              <w:ind w:left="69"/>
              <w:rPr>
                <w:rFonts w:cstheme="minorHAnsi"/>
              </w:rPr>
            </w:pPr>
            <w:r w:rsidRPr="00DE47B5">
              <w:rPr>
                <w:rFonts w:cstheme="minorHAnsi"/>
              </w:rPr>
              <w:t xml:space="preserve">Theory of </w:t>
            </w:r>
            <w:r w:rsidR="00931812" w:rsidRPr="00DE47B5">
              <w:rPr>
                <w:rFonts w:cstheme="minorHAnsi"/>
              </w:rPr>
              <w:t>Didactics</w:t>
            </w:r>
          </w:p>
        </w:tc>
        <w:tc>
          <w:tcPr>
            <w:tcW w:w="0" w:type="auto"/>
            <w:vAlign w:val="center"/>
          </w:tcPr>
          <w:p w14:paraId="15D8BF0D"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372622E6" w14:textId="77777777" w:rsidR="008A00F9"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4D15AED7"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53E14D6A"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0563B726" w14:textId="77777777" w:rsidR="008A00F9" w:rsidRPr="0065006D" w:rsidRDefault="008A00F9" w:rsidP="00532673">
            <w:pPr>
              <w:spacing w:after="0" w:line="240" w:lineRule="auto"/>
              <w:jc w:val="center"/>
              <w:rPr>
                <w:rFonts w:cstheme="minorHAnsi"/>
              </w:rPr>
            </w:pPr>
            <w:r w:rsidRPr="0065006D">
              <w:rPr>
                <w:rFonts w:cstheme="minorHAnsi"/>
              </w:rPr>
              <w:t>5</w:t>
            </w:r>
          </w:p>
        </w:tc>
      </w:tr>
      <w:tr w:rsidR="008A00F9" w:rsidRPr="0065006D" w14:paraId="054184F4" w14:textId="77777777" w:rsidTr="00532673">
        <w:tc>
          <w:tcPr>
            <w:tcW w:w="1157" w:type="dxa"/>
            <w:vAlign w:val="center"/>
          </w:tcPr>
          <w:p w14:paraId="0F019222" w14:textId="77777777" w:rsidR="008A00F9" w:rsidRPr="0065006D" w:rsidRDefault="00931812" w:rsidP="00532673">
            <w:pPr>
              <w:spacing w:after="0" w:line="240" w:lineRule="auto"/>
              <w:jc w:val="center"/>
              <w:rPr>
                <w:rFonts w:cstheme="minorHAnsi"/>
              </w:rPr>
            </w:pPr>
            <w:r>
              <w:rPr>
                <w:rFonts w:cstheme="minorHAnsi"/>
              </w:rPr>
              <w:t>PPEO505</w:t>
            </w:r>
          </w:p>
        </w:tc>
        <w:tc>
          <w:tcPr>
            <w:tcW w:w="4885" w:type="dxa"/>
            <w:vAlign w:val="center"/>
          </w:tcPr>
          <w:p w14:paraId="4A4FD334" w14:textId="77777777" w:rsidR="008A00F9" w:rsidRPr="00DE47B5" w:rsidRDefault="00931812" w:rsidP="00532673">
            <w:pPr>
              <w:spacing w:after="0" w:line="240" w:lineRule="auto"/>
              <w:ind w:left="69"/>
              <w:rPr>
                <w:rFonts w:cstheme="minorHAnsi"/>
              </w:rPr>
            </w:pPr>
            <w:r w:rsidRPr="00DE47B5">
              <w:rPr>
                <w:rFonts w:cstheme="minorHAnsi"/>
              </w:rPr>
              <w:t>Preschool Pedagogy</w:t>
            </w:r>
          </w:p>
        </w:tc>
        <w:tc>
          <w:tcPr>
            <w:tcW w:w="0" w:type="auto"/>
            <w:vAlign w:val="center"/>
          </w:tcPr>
          <w:p w14:paraId="73665C36"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38EC7A28" w14:textId="77777777" w:rsidR="008A00F9"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631711CB"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07127A9B"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6AF64853" w14:textId="77777777" w:rsidR="008A00F9" w:rsidRPr="0065006D" w:rsidRDefault="00931812" w:rsidP="00532673">
            <w:pPr>
              <w:spacing w:after="0" w:line="240" w:lineRule="auto"/>
              <w:jc w:val="center"/>
              <w:rPr>
                <w:rFonts w:cstheme="minorHAnsi"/>
              </w:rPr>
            </w:pPr>
            <w:r>
              <w:rPr>
                <w:rFonts w:cstheme="minorHAnsi"/>
              </w:rPr>
              <w:t>4</w:t>
            </w:r>
          </w:p>
        </w:tc>
      </w:tr>
      <w:tr w:rsidR="008A00F9" w:rsidRPr="0065006D" w14:paraId="6B7EE004" w14:textId="77777777" w:rsidTr="00532673">
        <w:tc>
          <w:tcPr>
            <w:tcW w:w="1157" w:type="dxa"/>
            <w:vAlign w:val="center"/>
          </w:tcPr>
          <w:p w14:paraId="3D962E3A" w14:textId="77777777" w:rsidR="008A00F9" w:rsidRPr="0065006D" w:rsidRDefault="00931812" w:rsidP="00532673">
            <w:pPr>
              <w:spacing w:after="0" w:line="240" w:lineRule="auto"/>
              <w:jc w:val="center"/>
              <w:rPr>
                <w:rFonts w:cstheme="minorHAnsi"/>
              </w:rPr>
            </w:pPr>
            <w:r>
              <w:rPr>
                <w:rFonts w:cstheme="minorHAnsi"/>
              </w:rPr>
              <w:t>PPEO506</w:t>
            </w:r>
          </w:p>
        </w:tc>
        <w:tc>
          <w:tcPr>
            <w:tcW w:w="4885" w:type="dxa"/>
            <w:vAlign w:val="center"/>
          </w:tcPr>
          <w:p w14:paraId="457839A4" w14:textId="77777777" w:rsidR="008A00F9" w:rsidRPr="00DE47B5" w:rsidRDefault="00931812" w:rsidP="00532673">
            <w:pPr>
              <w:spacing w:after="0" w:line="240" w:lineRule="auto"/>
              <w:ind w:left="69"/>
              <w:rPr>
                <w:rFonts w:cstheme="minorHAnsi"/>
              </w:rPr>
            </w:pPr>
            <w:r w:rsidRPr="00DE47B5">
              <w:rPr>
                <w:rFonts w:cstheme="minorHAnsi"/>
              </w:rPr>
              <w:t>Theory of Inclusive Pedagogy</w:t>
            </w:r>
          </w:p>
        </w:tc>
        <w:tc>
          <w:tcPr>
            <w:tcW w:w="0" w:type="auto"/>
            <w:vAlign w:val="center"/>
          </w:tcPr>
          <w:p w14:paraId="304828DD"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5B54696B" w14:textId="77777777" w:rsidR="008A00F9" w:rsidRPr="0065006D" w:rsidRDefault="00931812" w:rsidP="00532673">
            <w:pPr>
              <w:spacing w:after="0" w:line="240" w:lineRule="auto"/>
              <w:jc w:val="center"/>
              <w:rPr>
                <w:rFonts w:cstheme="minorHAnsi"/>
              </w:rPr>
            </w:pPr>
            <w:r>
              <w:rPr>
                <w:rFonts w:cstheme="minorHAnsi"/>
              </w:rPr>
              <w:t>1</w:t>
            </w:r>
          </w:p>
        </w:tc>
        <w:tc>
          <w:tcPr>
            <w:tcW w:w="567" w:type="dxa"/>
            <w:vAlign w:val="center"/>
          </w:tcPr>
          <w:p w14:paraId="505D247B" w14:textId="77777777" w:rsidR="008A00F9" w:rsidRPr="0065006D" w:rsidRDefault="00931812" w:rsidP="00532673">
            <w:pPr>
              <w:spacing w:after="0" w:line="240" w:lineRule="auto"/>
              <w:jc w:val="center"/>
              <w:rPr>
                <w:rFonts w:cstheme="minorHAnsi"/>
              </w:rPr>
            </w:pPr>
            <w:r>
              <w:rPr>
                <w:rFonts w:cstheme="minorHAnsi"/>
              </w:rPr>
              <w:t>1</w:t>
            </w:r>
          </w:p>
        </w:tc>
        <w:tc>
          <w:tcPr>
            <w:tcW w:w="623" w:type="dxa"/>
            <w:vAlign w:val="center"/>
          </w:tcPr>
          <w:p w14:paraId="204D7121"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55F9CEC9" w14:textId="77777777" w:rsidR="008A00F9" w:rsidRPr="0065006D" w:rsidRDefault="008A00F9" w:rsidP="00532673">
            <w:pPr>
              <w:spacing w:after="0" w:line="240" w:lineRule="auto"/>
              <w:jc w:val="center"/>
              <w:rPr>
                <w:rFonts w:cstheme="minorHAnsi"/>
              </w:rPr>
            </w:pPr>
            <w:r w:rsidRPr="0065006D">
              <w:rPr>
                <w:rFonts w:cstheme="minorHAnsi"/>
              </w:rPr>
              <w:t>3</w:t>
            </w:r>
          </w:p>
        </w:tc>
      </w:tr>
      <w:tr w:rsidR="00931812" w:rsidRPr="0065006D" w14:paraId="24650F8D" w14:textId="77777777" w:rsidTr="00532673">
        <w:tc>
          <w:tcPr>
            <w:tcW w:w="1157" w:type="dxa"/>
            <w:vAlign w:val="center"/>
          </w:tcPr>
          <w:p w14:paraId="7D64E1FA" w14:textId="77777777" w:rsidR="00931812" w:rsidRPr="0065006D" w:rsidRDefault="00931812" w:rsidP="00532673">
            <w:pPr>
              <w:spacing w:after="0" w:line="240" w:lineRule="auto"/>
              <w:jc w:val="center"/>
              <w:rPr>
                <w:rFonts w:cstheme="minorHAnsi"/>
              </w:rPr>
            </w:pPr>
            <w:r>
              <w:rPr>
                <w:rFonts w:cstheme="minorHAnsi"/>
              </w:rPr>
              <w:t>PPEO507</w:t>
            </w:r>
          </w:p>
        </w:tc>
        <w:tc>
          <w:tcPr>
            <w:tcW w:w="4885" w:type="dxa"/>
            <w:vAlign w:val="center"/>
          </w:tcPr>
          <w:p w14:paraId="223E1CA6" w14:textId="77777777" w:rsidR="00931812" w:rsidRPr="00DE47B5" w:rsidRDefault="00931812" w:rsidP="00532673">
            <w:pPr>
              <w:spacing w:after="0" w:line="240" w:lineRule="auto"/>
              <w:ind w:left="69"/>
              <w:rPr>
                <w:rFonts w:cstheme="minorHAnsi"/>
              </w:rPr>
            </w:pPr>
            <w:r w:rsidRPr="00DE47B5">
              <w:rPr>
                <w:rFonts w:cstheme="minorHAnsi"/>
              </w:rPr>
              <w:t>Educational management</w:t>
            </w:r>
          </w:p>
        </w:tc>
        <w:tc>
          <w:tcPr>
            <w:tcW w:w="0" w:type="auto"/>
            <w:vAlign w:val="center"/>
          </w:tcPr>
          <w:p w14:paraId="43DDC447" w14:textId="77777777" w:rsidR="00931812" w:rsidRPr="0065006D" w:rsidRDefault="00931812" w:rsidP="00532673">
            <w:pPr>
              <w:spacing w:after="0" w:line="240" w:lineRule="auto"/>
              <w:jc w:val="center"/>
              <w:rPr>
                <w:rFonts w:cstheme="minorHAnsi"/>
              </w:rPr>
            </w:pPr>
            <w:r>
              <w:rPr>
                <w:rFonts w:cstheme="minorHAnsi"/>
              </w:rPr>
              <w:t>O</w:t>
            </w:r>
          </w:p>
        </w:tc>
        <w:tc>
          <w:tcPr>
            <w:tcW w:w="542" w:type="dxa"/>
            <w:vAlign w:val="center"/>
          </w:tcPr>
          <w:p w14:paraId="2DBFA592" w14:textId="77777777" w:rsidR="00931812"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2C3F9A59" w14:textId="77777777" w:rsidR="00931812" w:rsidRPr="0065006D" w:rsidRDefault="00931812" w:rsidP="00532673">
            <w:pPr>
              <w:spacing w:after="0" w:line="240" w:lineRule="auto"/>
              <w:jc w:val="center"/>
              <w:rPr>
                <w:rFonts w:cstheme="minorHAnsi"/>
              </w:rPr>
            </w:pPr>
            <w:r>
              <w:rPr>
                <w:rFonts w:cstheme="minorHAnsi"/>
              </w:rPr>
              <w:t>1</w:t>
            </w:r>
          </w:p>
        </w:tc>
        <w:tc>
          <w:tcPr>
            <w:tcW w:w="623" w:type="dxa"/>
            <w:vAlign w:val="center"/>
          </w:tcPr>
          <w:p w14:paraId="1F1106AD" w14:textId="77777777" w:rsidR="00931812" w:rsidRPr="0065006D" w:rsidRDefault="00931812" w:rsidP="00532673">
            <w:pPr>
              <w:spacing w:after="0" w:line="240" w:lineRule="auto"/>
              <w:jc w:val="center"/>
              <w:rPr>
                <w:rFonts w:cstheme="minorHAnsi"/>
              </w:rPr>
            </w:pPr>
            <w:r>
              <w:rPr>
                <w:rFonts w:cstheme="minorHAnsi"/>
              </w:rPr>
              <w:t>0</w:t>
            </w:r>
          </w:p>
        </w:tc>
        <w:tc>
          <w:tcPr>
            <w:tcW w:w="653" w:type="dxa"/>
            <w:vAlign w:val="center"/>
          </w:tcPr>
          <w:p w14:paraId="6B39D31E" w14:textId="77777777" w:rsidR="00931812" w:rsidRPr="0065006D" w:rsidRDefault="00931812" w:rsidP="00532673">
            <w:pPr>
              <w:spacing w:after="0" w:line="240" w:lineRule="auto"/>
              <w:jc w:val="center"/>
              <w:rPr>
                <w:rFonts w:cstheme="minorHAnsi"/>
              </w:rPr>
            </w:pPr>
            <w:r>
              <w:rPr>
                <w:rFonts w:cstheme="minorHAnsi"/>
              </w:rPr>
              <w:t>3</w:t>
            </w:r>
          </w:p>
        </w:tc>
      </w:tr>
      <w:tr w:rsidR="008A00F9" w:rsidRPr="0065006D" w14:paraId="7FBCD379" w14:textId="77777777" w:rsidTr="00532673">
        <w:tc>
          <w:tcPr>
            <w:tcW w:w="1157" w:type="dxa"/>
          </w:tcPr>
          <w:p w14:paraId="54124C31" w14:textId="77777777" w:rsidR="008A00F9" w:rsidRPr="0065006D" w:rsidRDefault="008A00F9" w:rsidP="008A00F9">
            <w:pPr>
              <w:spacing w:after="0" w:line="240" w:lineRule="auto"/>
              <w:jc w:val="center"/>
              <w:rPr>
                <w:rFonts w:cstheme="minorHAnsi"/>
              </w:rPr>
            </w:pPr>
          </w:p>
        </w:tc>
        <w:tc>
          <w:tcPr>
            <w:tcW w:w="4885" w:type="dxa"/>
            <w:vAlign w:val="center"/>
          </w:tcPr>
          <w:p w14:paraId="4D4F0A14" w14:textId="77777777" w:rsidR="00EF75CF" w:rsidRDefault="008A00F9" w:rsidP="00532673">
            <w:pPr>
              <w:spacing w:after="0" w:line="240" w:lineRule="auto"/>
              <w:ind w:left="69"/>
              <w:rPr>
                <w:rFonts w:cstheme="minorHAnsi"/>
              </w:rPr>
            </w:pPr>
            <w:r w:rsidRPr="00DE47B5">
              <w:rPr>
                <w:rFonts w:cstheme="minorHAnsi"/>
              </w:rPr>
              <w:t xml:space="preserve">Elective Courses of </w:t>
            </w:r>
          </w:p>
          <w:p w14:paraId="5D01E7F0" w14:textId="5FA80EDC" w:rsidR="008A00F9" w:rsidRPr="00DE47B5" w:rsidRDefault="008A00F9" w:rsidP="00532673">
            <w:pPr>
              <w:spacing w:after="0" w:line="240" w:lineRule="auto"/>
              <w:ind w:left="69"/>
              <w:rPr>
                <w:rFonts w:cstheme="minorHAnsi"/>
              </w:rPr>
            </w:pPr>
            <w:r w:rsidRPr="00DE47B5">
              <w:rPr>
                <w:rFonts w:cstheme="minorHAnsi"/>
              </w:rPr>
              <w:t>Pedagogy Study Programme</w:t>
            </w:r>
          </w:p>
        </w:tc>
        <w:tc>
          <w:tcPr>
            <w:tcW w:w="0" w:type="auto"/>
            <w:vAlign w:val="center"/>
          </w:tcPr>
          <w:p w14:paraId="2D2BD0DC"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04F84644" w14:textId="77777777" w:rsidR="008A00F9" w:rsidRPr="0065006D" w:rsidRDefault="008A00F9" w:rsidP="00532673">
            <w:pPr>
              <w:spacing w:after="0" w:line="240" w:lineRule="auto"/>
              <w:jc w:val="center"/>
              <w:rPr>
                <w:rFonts w:cstheme="minorHAnsi"/>
              </w:rPr>
            </w:pPr>
          </w:p>
        </w:tc>
        <w:tc>
          <w:tcPr>
            <w:tcW w:w="567" w:type="dxa"/>
            <w:vAlign w:val="center"/>
          </w:tcPr>
          <w:p w14:paraId="43AC56F9" w14:textId="77777777" w:rsidR="008A00F9" w:rsidRPr="0065006D" w:rsidRDefault="008A00F9" w:rsidP="00532673">
            <w:pPr>
              <w:spacing w:after="0" w:line="240" w:lineRule="auto"/>
              <w:jc w:val="center"/>
              <w:rPr>
                <w:rFonts w:cstheme="minorHAnsi"/>
              </w:rPr>
            </w:pPr>
          </w:p>
        </w:tc>
        <w:tc>
          <w:tcPr>
            <w:tcW w:w="623" w:type="dxa"/>
            <w:vAlign w:val="center"/>
          </w:tcPr>
          <w:p w14:paraId="4591781B" w14:textId="77777777" w:rsidR="008A00F9" w:rsidRPr="0065006D" w:rsidRDefault="008A00F9" w:rsidP="00532673">
            <w:pPr>
              <w:spacing w:after="0" w:line="240" w:lineRule="auto"/>
              <w:jc w:val="center"/>
              <w:rPr>
                <w:rFonts w:cstheme="minorHAnsi"/>
              </w:rPr>
            </w:pPr>
          </w:p>
        </w:tc>
        <w:tc>
          <w:tcPr>
            <w:tcW w:w="653" w:type="dxa"/>
            <w:vAlign w:val="center"/>
          </w:tcPr>
          <w:p w14:paraId="78B981FE"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76CE529B" w14:textId="77777777" w:rsidTr="00532673">
        <w:tc>
          <w:tcPr>
            <w:tcW w:w="1157" w:type="dxa"/>
          </w:tcPr>
          <w:p w14:paraId="0A09BFDF" w14:textId="77777777" w:rsidR="008A00F9" w:rsidRPr="0065006D" w:rsidRDefault="008A00F9" w:rsidP="008A00F9">
            <w:pPr>
              <w:spacing w:after="0" w:line="240" w:lineRule="auto"/>
              <w:rPr>
                <w:rFonts w:cstheme="minorHAnsi"/>
              </w:rPr>
            </w:pPr>
          </w:p>
        </w:tc>
        <w:tc>
          <w:tcPr>
            <w:tcW w:w="4885" w:type="dxa"/>
            <w:vAlign w:val="center"/>
          </w:tcPr>
          <w:p w14:paraId="7C952486" w14:textId="77777777" w:rsidR="00D33994" w:rsidRDefault="00D33994" w:rsidP="00532673">
            <w:pPr>
              <w:spacing w:after="0" w:line="240" w:lineRule="auto"/>
              <w:ind w:left="69"/>
              <w:rPr>
                <w:rFonts w:cstheme="minorHAnsi"/>
              </w:rPr>
            </w:pPr>
            <w:r>
              <w:rPr>
                <w:rFonts w:cstheme="minorHAnsi"/>
              </w:rPr>
              <w:t xml:space="preserve">Elective </w:t>
            </w:r>
            <w:r w:rsidRPr="00DE47B5">
              <w:rPr>
                <w:rFonts w:cstheme="minorHAnsi"/>
              </w:rPr>
              <w:t xml:space="preserve">Courses of </w:t>
            </w:r>
          </w:p>
          <w:p w14:paraId="33128BAE" w14:textId="00A72849" w:rsidR="008A00F9" w:rsidRPr="00DE47B5" w:rsidRDefault="00D33994" w:rsidP="00532673">
            <w:pPr>
              <w:spacing w:after="0" w:line="240" w:lineRule="auto"/>
              <w:ind w:left="69"/>
              <w:rPr>
                <w:rFonts w:cstheme="minorHAnsi"/>
              </w:rPr>
            </w:pPr>
            <w:r w:rsidRPr="00DE47B5">
              <w:rPr>
                <w:rFonts w:cstheme="minorHAnsi"/>
              </w:rPr>
              <w:t>other University Departments</w:t>
            </w:r>
          </w:p>
        </w:tc>
        <w:tc>
          <w:tcPr>
            <w:tcW w:w="0" w:type="auto"/>
            <w:vAlign w:val="center"/>
          </w:tcPr>
          <w:p w14:paraId="6985587E"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3BA0C226" w14:textId="77777777" w:rsidR="008A00F9" w:rsidRPr="0065006D" w:rsidRDefault="008A00F9" w:rsidP="00532673">
            <w:pPr>
              <w:spacing w:after="0" w:line="240" w:lineRule="auto"/>
              <w:jc w:val="center"/>
              <w:rPr>
                <w:rFonts w:cstheme="minorHAnsi"/>
              </w:rPr>
            </w:pPr>
          </w:p>
        </w:tc>
        <w:tc>
          <w:tcPr>
            <w:tcW w:w="567" w:type="dxa"/>
            <w:vAlign w:val="center"/>
          </w:tcPr>
          <w:p w14:paraId="2145069F" w14:textId="77777777" w:rsidR="008A00F9" w:rsidRPr="0065006D" w:rsidRDefault="008A00F9" w:rsidP="00532673">
            <w:pPr>
              <w:spacing w:after="0" w:line="240" w:lineRule="auto"/>
              <w:jc w:val="center"/>
              <w:rPr>
                <w:rFonts w:cstheme="minorHAnsi"/>
              </w:rPr>
            </w:pPr>
          </w:p>
        </w:tc>
        <w:tc>
          <w:tcPr>
            <w:tcW w:w="623" w:type="dxa"/>
            <w:vAlign w:val="center"/>
          </w:tcPr>
          <w:p w14:paraId="701BBAEE" w14:textId="77777777" w:rsidR="008A00F9" w:rsidRPr="0065006D" w:rsidRDefault="008A00F9" w:rsidP="00532673">
            <w:pPr>
              <w:spacing w:after="0" w:line="240" w:lineRule="auto"/>
              <w:jc w:val="center"/>
              <w:rPr>
                <w:rFonts w:cstheme="minorHAnsi"/>
              </w:rPr>
            </w:pPr>
          </w:p>
        </w:tc>
        <w:tc>
          <w:tcPr>
            <w:tcW w:w="653" w:type="dxa"/>
            <w:vAlign w:val="center"/>
          </w:tcPr>
          <w:p w14:paraId="72DF2D00" w14:textId="77777777" w:rsidR="008A00F9" w:rsidRPr="0065006D" w:rsidRDefault="008A00F9" w:rsidP="00532673">
            <w:pPr>
              <w:spacing w:after="0" w:line="240" w:lineRule="auto"/>
              <w:jc w:val="center"/>
              <w:rPr>
                <w:rFonts w:cstheme="minorHAnsi"/>
              </w:rPr>
            </w:pPr>
          </w:p>
        </w:tc>
      </w:tr>
      <w:tr w:rsidR="008A00F9" w:rsidRPr="0065006D" w14:paraId="1F4E7446" w14:textId="77777777" w:rsidTr="00532673">
        <w:tc>
          <w:tcPr>
            <w:tcW w:w="9214" w:type="dxa"/>
            <w:gridSpan w:val="7"/>
          </w:tcPr>
          <w:p w14:paraId="6443FD04" w14:textId="77777777" w:rsidR="008A00F9" w:rsidRPr="0065006D" w:rsidRDefault="008A00F9" w:rsidP="008A00F9">
            <w:pPr>
              <w:spacing w:after="0" w:line="240" w:lineRule="auto"/>
              <w:jc w:val="center"/>
              <w:rPr>
                <w:rFonts w:cstheme="minorHAnsi"/>
              </w:rPr>
            </w:pPr>
          </w:p>
        </w:tc>
      </w:tr>
      <w:tr w:rsidR="008A00F9" w:rsidRPr="0065006D" w14:paraId="5B6456E5" w14:textId="77777777" w:rsidTr="00532673">
        <w:tc>
          <w:tcPr>
            <w:tcW w:w="1157" w:type="dxa"/>
          </w:tcPr>
          <w:p w14:paraId="1FCF5189" w14:textId="77777777" w:rsidR="008A00F9" w:rsidRPr="0065006D" w:rsidRDefault="008A00F9" w:rsidP="008A00F9">
            <w:pPr>
              <w:spacing w:after="0" w:line="240" w:lineRule="auto"/>
              <w:rPr>
                <w:rFonts w:cstheme="minorHAnsi"/>
              </w:rPr>
            </w:pPr>
          </w:p>
        </w:tc>
        <w:tc>
          <w:tcPr>
            <w:tcW w:w="4885" w:type="dxa"/>
            <w:vAlign w:val="center"/>
          </w:tcPr>
          <w:p w14:paraId="6F77BFC5" w14:textId="77777777" w:rsidR="008A00F9" w:rsidRPr="0065006D" w:rsidRDefault="008A00F9" w:rsidP="00532673">
            <w:pPr>
              <w:spacing w:after="0" w:line="240" w:lineRule="auto"/>
              <w:jc w:val="center"/>
              <w:rPr>
                <w:rFonts w:cstheme="minorHAnsi"/>
                <w:b/>
              </w:rPr>
            </w:pPr>
            <w:r w:rsidRPr="0065006D">
              <w:rPr>
                <w:rFonts w:cstheme="minorHAnsi"/>
                <w:b/>
              </w:rPr>
              <w:t>VI SEMESTER</w:t>
            </w:r>
          </w:p>
        </w:tc>
        <w:tc>
          <w:tcPr>
            <w:tcW w:w="0" w:type="auto"/>
          </w:tcPr>
          <w:p w14:paraId="6004E1F3" w14:textId="77777777" w:rsidR="008A00F9" w:rsidRPr="0065006D" w:rsidRDefault="008A00F9" w:rsidP="008A00F9">
            <w:pPr>
              <w:spacing w:after="0" w:line="240" w:lineRule="auto"/>
              <w:jc w:val="center"/>
              <w:rPr>
                <w:rFonts w:cstheme="minorHAnsi"/>
              </w:rPr>
            </w:pPr>
          </w:p>
        </w:tc>
        <w:tc>
          <w:tcPr>
            <w:tcW w:w="542" w:type="dxa"/>
          </w:tcPr>
          <w:p w14:paraId="365D0B02" w14:textId="77777777" w:rsidR="008A00F9" w:rsidRPr="0065006D" w:rsidRDefault="008A00F9" w:rsidP="008A00F9">
            <w:pPr>
              <w:spacing w:after="0" w:line="240" w:lineRule="auto"/>
              <w:jc w:val="center"/>
              <w:rPr>
                <w:rFonts w:cstheme="minorHAnsi"/>
              </w:rPr>
            </w:pPr>
          </w:p>
        </w:tc>
        <w:tc>
          <w:tcPr>
            <w:tcW w:w="567" w:type="dxa"/>
          </w:tcPr>
          <w:p w14:paraId="2A7C1C80" w14:textId="77777777" w:rsidR="008A00F9" w:rsidRPr="0065006D" w:rsidRDefault="008A00F9" w:rsidP="008A00F9">
            <w:pPr>
              <w:spacing w:after="0" w:line="240" w:lineRule="auto"/>
              <w:jc w:val="center"/>
              <w:rPr>
                <w:rFonts w:cstheme="minorHAnsi"/>
              </w:rPr>
            </w:pPr>
          </w:p>
        </w:tc>
        <w:tc>
          <w:tcPr>
            <w:tcW w:w="623" w:type="dxa"/>
          </w:tcPr>
          <w:p w14:paraId="765E2CFE" w14:textId="77777777" w:rsidR="008A00F9" w:rsidRPr="0065006D" w:rsidRDefault="008A00F9" w:rsidP="008A00F9">
            <w:pPr>
              <w:spacing w:after="0" w:line="240" w:lineRule="auto"/>
              <w:jc w:val="center"/>
              <w:rPr>
                <w:rFonts w:cstheme="minorHAnsi"/>
              </w:rPr>
            </w:pPr>
          </w:p>
        </w:tc>
        <w:tc>
          <w:tcPr>
            <w:tcW w:w="653" w:type="dxa"/>
          </w:tcPr>
          <w:p w14:paraId="15F10BF4" w14:textId="77777777" w:rsidR="008A00F9" w:rsidRPr="0065006D" w:rsidRDefault="008A00F9" w:rsidP="008A00F9">
            <w:pPr>
              <w:spacing w:after="0" w:line="240" w:lineRule="auto"/>
              <w:jc w:val="center"/>
              <w:rPr>
                <w:rFonts w:cstheme="minorHAnsi"/>
              </w:rPr>
            </w:pPr>
          </w:p>
        </w:tc>
      </w:tr>
      <w:tr w:rsidR="008A00F9" w:rsidRPr="0065006D" w14:paraId="17F5534F" w14:textId="77777777" w:rsidTr="00532673">
        <w:tc>
          <w:tcPr>
            <w:tcW w:w="1157" w:type="dxa"/>
            <w:vAlign w:val="center"/>
          </w:tcPr>
          <w:p w14:paraId="3366856E" w14:textId="77777777" w:rsidR="008A00F9" w:rsidRPr="0065006D" w:rsidRDefault="00931812" w:rsidP="00532673">
            <w:pPr>
              <w:spacing w:after="0" w:line="240" w:lineRule="auto"/>
              <w:jc w:val="center"/>
              <w:rPr>
                <w:rFonts w:cstheme="minorHAnsi"/>
              </w:rPr>
            </w:pPr>
            <w:r>
              <w:rPr>
                <w:rFonts w:cstheme="minorHAnsi"/>
              </w:rPr>
              <w:t>PPEO604</w:t>
            </w:r>
          </w:p>
        </w:tc>
        <w:tc>
          <w:tcPr>
            <w:tcW w:w="4885" w:type="dxa"/>
            <w:vAlign w:val="center"/>
          </w:tcPr>
          <w:p w14:paraId="7F19988F" w14:textId="5523956D" w:rsidR="008A00F9" w:rsidRPr="00DE47B5" w:rsidRDefault="00931812" w:rsidP="00532673">
            <w:pPr>
              <w:spacing w:after="0" w:line="240" w:lineRule="auto"/>
              <w:ind w:left="69"/>
              <w:rPr>
                <w:rFonts w:cstheme="minorHAnsi"/>
              </w:rPr>
            </w:pPr>
            <w:r w:rsidRPr="00DE47B5">
              <w:rPr>
                <w:rFonts w:cstheme="minorHAnsi"/>
              </w:rPr>
              <w:t>Didactics</w:t>
            </w:r>
            <w:r w:rsidR="00D21A80">
              <w:rPr>
                <w:rFonts w:cstheme="minorHAnsi"/>
              </w:rPr>
              <w:t xml:space="preserve"> of Classwork</w:t>
            </w:r>
          </w:p>
        </w:tc>
        <w:tc>
          <w:tcPr>
            <w:tcW w:w="0" w:type="auto"/>
            <w:vAlign w:val="center"/>
          </w:tcPr>
          <w:p w14:paraId="13FEB0B8"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2CCE459B" w14:textId="77777777" w:rsidR="008A00F9"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00511F15"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43221EF4"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0F0A4492" w14:textId="77777777" w:rsidR="008A00F9" w:rsidRPr="0065006D" w:rsidRDefault="008A00F9" w:rsidP="00532673">
            <w:pPr>
              <w:spacing w:after="0" w:line="240" w:lineRule="auto"/>
              <w:jc w:val="center"/>
              <w:rPr>
                <w:rFonts w:cstheme="minorHAnsi"/>
              </w:rPr>
            </w:pPr>
            <w:r w:rsidRPr="0065006D">
              <w:rPr>
                <w:rFonts w:cstheme="minorHAnsi"/>
              </w:rPr>
              <w:t>5</w:t>
            </w:r>
          </w:p>
        </w:tc>
      </w:tr>
      <w:tr w:rsidR="008A00F9" w:rsidRPr="0065006D" w14:paraId="5AA20253" w14:textId="77777777" w:rsidTr="00532673">
        <w:tc>
          <w:tcPr>
            <w:tcW w:w="1157" w:type="dxa"/>
            <w:vAlign w:val="center"/>
          </w:tcPr>
          <w:p w14:paraId="3989AF01" w14:textId="77777777" w:rsidR="008A00F9" w:rsidRPr="0065006D" w:rsidRDefault="00931812" w:rsidP="00532673">
            <w:pPr>
              <w:spacing w:after="0" w:line="240" w:lineRule="auto"/>
              <w:jc w:val="center"/>
              <w:rPr>
                <w:rFonts w:cstheme="minorHAnsi"/>
              </w:rPr>
            </w:pPr>
            <w:r>
              <w:rPr>
                <w:rFonts w:cstheme="minorHAnsi"/>
              </w:rPr>
              <w:t>PPEO605</w:t>
            </w:r>
          </w:p>
        </w:tc>
        <w:tc>
          <w:tcPr>
            <w:tcW w:w="4885" w:type="dxa"/>
            <w:vAlign w:val="center"/>
          </w:tcPr>
          <w:p w14:paraId="720B80C4" w14:textId="77777777" w:rsidR="008A00F9" w:rsidRPr="00DE47B5" w:rsidRDefault="00454305" w:rsidP="00532673">
            <w:pPr>
              <w:spacing w:after="0" w:line="240" w:lineRule="auto"/>
              <w:ind w:left="69"/>
              <w:rPr>
                <w:rFonts w:cstheme="minorHAnsi"/>
              </w:rPr>
            </w:pPr>
            <w:r w:rsidRPr="00DE47B5">
              <w:rPr>
                <w:rFonts w:cstheme="minorHAnsi"/>
              </w:rPr>
              <w:t>Early Childhood Education Curriculum</w:t>
            </w:r>
          </w:p>
        </w:tc>
        <w:tc>
          <w:tcPr>
            <w:tcW w:w="0" w:type="auto"/>
            <w:vAlign w:val="center"/>
          </w:tcPr>
          <w:p w14:paraId="3E57E361"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4CBAC399" w14:textId="77777777" w:rsidR="008A00F9"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33EEA9BC"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65F27360"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2141212A" w14:textId="77777777" w:rsidR="008A00F9" w:rsidRPr="0065006D" w:rsidRDefault="008A00F9" w:rsidP="00532673">
            <w:pPr>
              <w:spacing w:after="0" w:line="240" w:lineRule="auto"/>
              <w:jc w:val="center"/>
              <w:rPr>
                <w:rFonts w:cstheme="minorHAnsi"/>
              </w:rPr>
            </w:pPr>
            <w:r w:rsidRPr="0065006D">
              <w:rPr>
                <w:rFonts w:cstheme="minorHAnsi"/>
              </w:rPr>
              <w:t>5</w:t>
            </w:r>
          </w:p>
        </w:tc>
      </w:tr>
      <w:tr w:rsidR="008A00F9" w:rsidRPr="0065006D" w14:paraId="429E93BD" w14:textId="77777777" w:rsidTr="00532673">
        <w:tc>
          <w:tcPr>
            <w:tcW w:w="1157" w:type="dxa"/>
            <w:vAlign w:val="center"/>
          </w:tcPr>
          <w:p w14:paraId="14402197" w14:textId="77777777" w:rsidR="008A00F9" w:rsidRPr="0065006D" w:rsidRDefault="008A00F9" w:rsidP="00532673">
            <w:pPr>
              <w:spacing w:after="0" w:line="240" w:lineRule="auto"/>
              <w:jc w:val="center"/>
              <w:rPr>
                <w:rFonts w:cstheme="minorHAnsi"/>
              </w:rPr>
            </w:pPr>
            <w:r w:rsidRPr="0065006D">
              <w:rPr>
                <w:rFonts w:cstheme="minorHAnsi"/>
              </w:rPr>
              <w:t>PPEO60</w:t>
            </w:r>
            <w:r w:rsidR="00931812">
              <w:rPr>
                <w:rFonts w:cstheme="minorHAnsi"/>
              </w:rPr>
              <w:t>6</w:t>
            </w:r>
          </w:p>
        </w:tc>
        <w:tc>
          <w:tcPr>
            <w:tcW w:w="4885" w:type="dxa"/>
            <w:vAlign w:val="center"/>
          </w:tcPr>
          <w:p w14:paraId="7B5565DC" w14:textId="77777777" w:rsidR="008A00F9" w:rsidRPr="00DE47B5" w:rsidRDefault="00931812" w:rsidP="00532673">
            <w:pPr>
              <w:spacing w:after="0" w:line="240" w:lineRule="auto"/>
              <w:ind w:left="69"/>
              <w:rPr>
                <w:rFonts w:cstheme="minorHAnsi"/>
              </w:rPr>
            </w:pPr>
            <w:r w:rsidRPr="00DE47B5">
              <w:rPr>
                <w:rFonts w:cstheme="minorHAnsi"/>
              </w:rPr>
              <w:t>Inclusive Pedagogy in Practice</w:t>
            </w:r>
          </w:p>
        </w:tc>
        <w:tc>
          <w:tcPr>
            <w:tcW w:w="0" w:type="auto"/>
            <w:vAlign w:val="center"/>
          </w:tcPr>
          <w:p w14:paraId="1631981E"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07A57FA8" w14:textId="77777777" w:rsidR="008A00F9" w:rsidRPr="0065006D" w:rsidRDefault="00931812" w:rsidP="00532673">
            <w:pPr>
              <w:spacing w:after="0" w:line="240" w:lineRule="auto"/>
              <w:jc w:val="center"/>
              <w:rPr>
                <w:rFonts w:cstheme="minorHAnsi"/>
              </w:rPr>
            </w:pPr>
            <w:r>
              <w:rPr>
                <w:rFonts w:cstheme="minorHAnsi"/>
              </w:rPr>
              <w:t>1</w:t>
            </w:r>
          </w:p>
        </w:tc>
        <w:tc>
          <w:tcPr>
            <w:tcW w:w="567" w:type="dxa"/>
            <w:vAlign w:val="center"/>
          </w:tcPr>
          <w:p w14:paraId="731F11D1" w14:textId="77777777" w:rsidR="008A00F9" w:rsidRPr="0065006D" w:rsidRDefault="00931812" w:rsidP="00532673">
            <w:pPr>
              <w:spacing w:after="0" w:line="240" w:lineRule="auto"/>
              <w:jc w:val="center"/>
              <w:rPr>
                <w:rFonts w:cstheme="minorHAnsi"/>
              </w:rPr>
            </w:pPr>
            <w:r>
              <w:rPr>
                <w:rFonts w:cstheme="minorHAnsi"/>
              </w:rPr>
              <w:t>1</w:t>
            </w:r>
          </w:p>
        </w:tc>
        <w:tc>
          <w:tcPr>
            <w:tcW w:w="623" w:type="dxa"/>
            <w:vAlign w:val="center"/>
          </w:tcPr>
          <w:p w14:paraId="09FB6B33"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0D4C4924"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29901337" w14:textId="77777777" w:rsidTr="00532673">
        <w:tc>
          <w:tcPr>
            <w:tcW w:w="1157" w:type="dxa"/>
            <w:vAlign w:val="center"/>
          </w:tcPr>
          <w:p w14:paraId="58969333" w14:textId="77777777" w:rsidR="008A00F9" w:rsidRPr="0065006D" w:rsidRDefault="008A00F9" w:rsidP="00532673">
            <w:pPr>
              <w:spacing w:after="0" w:line="240" w:lineRule="auto"/>
              <w:jc w:val="center"/>
              <w:rPr>
                <w:rFonts w:cstheme="minorHAnsi"/>
              </w:rPr>
            </w:pPr>
          </w:p>
        </w:tc>
        <w:tc>
          <w:tcPr>
            <w:tcW w:w="4885" w:type="dxa"/>
            <w:vAlign w:val="center"/>
          </w:tcPr>
          <w:p w14:paraId="659FDE91" w14:textId="77777777" w:rsidR="00EF75CF" w:rsidRDefault="008A00F9" w:rsidP="00532673">
            <w:pPr>
              <w:spacing w:after="0" w:line="240" w:lineRule="auto"/>
              <w:ind w:left="69"/>
              <w:rPr>
                <w:rFonts w:cstheme="minorHAnsi"/>
              </w:rPr>
            </w:pPr>
            <w:r w:rsidRPr="00DE47B5">
              <w:rPr>
                <w:rFonts w:cstheme="minorHAnsi"/>
              </w:rPr>
              <w:t xml:space="preserve">Elective Courses of </w:t>
            </w:r>
          </w:p>
          <w:p w14:paraId="2399E7B1" w14:textId="50F86DFA" w:rsidR="008A00F9" w:rsidRPr="00DE47B5" w:rsidRDefault="008A00F9" w:rsidP="00532673">
            <w:pPr>
              <w:spacing w:after="0" w:line="240" w:lineRule="auto"/>
              <w:ind w:left="69"/>
              <w:rPr>
                <w:rFonts w:cstheme="minorHAnsi"/>
              </w:rPr>
            </w:pPr>
            <w:r w:rsidRPr="00DE47B5">
              <w:rPr>
                <w:rFonts w:cstheme="minorHAnsi"/>
              </w:rPr>
              <w:t>Pedagogy Study Programme</w:t>
            </w:r>
          </w:p>
        </w:tc>
        <w:tc>
          <w:tcPr>
            <w:tcW w:w="0" w:type="auto"/>
            <w:vAlign w:val="center"/>
          </w:tcPr>
          <w:p w14:paraId="625A34CF"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39A8DC4A" w14:textId="77777777" w:rsidR="008A00F9" w:rsidRPr="0065006D" w:rsidRDefault="008A00F9" w:rsidP="00532673">
            <w:pPr>
              <w:spacing w:after="0" w:line="240" w:lineRule="auto"/>
              <w:jc w:val="center"/>
              <w:rPr>
                <w:rFonts w:cstheme="minorHAnsi"/>
              </w:rPr>
            </w:pPr>
          </w:p>
        </w:tc>
        <w:tc>
          <w:tcPr>
            <w:tcW w:w="567" w:type="dxa"/>
            <w:vAlign w:val="center"/>
          </w:tcPr>
          <w:p w14:paraId="1E17DCB9" w14:textId="77777777" w:rsidR="008A00F9" w:rsidRPr="0065006D" w:rsidRDefault="008A00F9" w:rsidP="00532673">
            <w:pPr>
              <w:spacing w:after="0" w:line="240" w:lineRule="auto"/>
              <w:jc w:val="center"/>
              <w:rPr>
                <w:rFonts w:cstheme="minorHAnsi"/>
              </w:rPr>
            </w:pPr>
          </w:p>
        </w:tc>
        <w:tc>
          <w:tcPr>
            <w:tcW w:w="623" w:type="dxa"/>
            <w:vAlign w:val="center"/>
          </w:tcPr>
          <w:p w14:paraId="147B76E2" w14:textId="77777777" w:rsidR="008A00F9" w:rsidRPr="0065006D" w:rsidRDefault="008A00F9" w:rsidP="00532673">
            <w:pPr>
              <w:spacing w:after="0" w:line="240" w:lineRule="auto"/>
              <w:jc w:val="center"/>
              <w:rPr>
                <w:rFonts w:cstheme="minorHAnsi"/>
              </w:rPr>
            </w:pPr>
          </w:p>
        </w:tc>
        <w:tc>
          <w:tcPr>
            <w:tcW w:w="653" w:type="dxa"/>
            <w:vAlign w:val="center"/>
          </w:tcPr>
          <w:p w14:paraId="5F8C6F20"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4F25E517" w14:textId="77777777" w:rsidTr="00532673">
        <w:tc>
          <w:tcPr>
            <w:tcW w:w="1157" w:type="dxa"/>
            <w:vAlign w:val="center"/>
          </w:tcPr>
          <w:p w14:paraId="173DF0BC" w14:textId="77777777" w:rsidR="008A00F9" w:rsidRPr="0065006D" w:rsidRDefault="008A00F9" w:rsidP="00532673">
            <w:pPr>
              <w:spacing w:after="0" w:line="240" w:lineRule="auto"/>
              <w:jc w:val="center"/>
              <w:rPr>
                <w:rFonts w:cstheme="minorHAnsi"/>
              </w:rPr>
            </w:pPr>
          </w:p>
        </w:tc>
        <w:tc>
          <w:tcPr>
            <w:tcW w:w="4885" w:type="dxa"/>
            <w:vAlign w:val="center"/>
          </w:tcPr>
          <w:p w14:paraId="23B2EAFE" w14:textId="77777777" w:rsidR="00D33994" w:rsidRDefault="00D33994" w:rsidP="00532673">
            <w:pPr>
              <w:spacing w:after="0" w:line="240" w:lineRule="auto"/>
              <w:ind w:left="69"/>
              <w:rPr>
                <w:rFonts w:cstheme="minorHAnsi"/>
              </w:rPr>
            </w:pPr>
            <w:r>
              <w:rPr>
                <w:rFonts w:cstheme="minorHAnsi"/>
              </w:rPr>
              <w:t xml:space="preserve">Elective </w:t>
            </w:r>
            <w:r w:rsidRPr="00DE47B5">
              <w:rPr>
                <w:rFonts w:cstheme="minorHAnsi"/>
              </w:rPr>
              <w:t xml:space="preserve">Courses of </w:t>
            </w:r>
          </w:p>
          <w:p w14:paraId="3E492846" w14:textId="21EDD33D" w:rsidR="008A00F9" w:rsidRPr="0065006D" w:rsidRDefault="00D33994" w:rsidP="00532673">
            <w:pPr>
              <w:spacing w:after="0" w:line="240" w:lineRule="auto"/>
              <w:ind w:left="69"/>
              <w:rPr>
                <w:rFonts w:cstheme="minorHAnsi"/>
              </w:rPr>
            </w:pPr>
            <w:r w:rsidRPr="00DE47B5">
              <w:rPr>
                <w:rFonts w:cstheme="minorHAnsi"/>
              </w:rPr>
              <w:t>other University Departments</w:t>
            </w:r>
          </w:p>
        </w:tc>
        <w:tc>
          <w:tcPr>
            <w:tcW w:w="0" w:type="auto"/>
            <w:vAlign w:val="center"/>
          </w:tcPr>
          <w:p w14:paraId="179AE651"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2C825F95" w14:textId="77777777" w:rsidR="008A00F9" w:rsidRPr="0065006D" w:rsidRDefault="008A00F9" w:rsidP="00532673">
            <w:pPr>
              <w:spacing w:after="0" w:line="240" w:lineRule="auto"/>
              <w:jc w:val="center"/>
              <w:rPr>
                <w:rFonts w:cstheme="minorHAnsi"/>
              </w:rPr>
            </w:pPr>
          </w:p>
        </w:tc>
        <w:tc>
          <w:tcPr>
            <w:tcW w:w="567" w:type="dxa"/>
            <w:vAlign w:val="center"/>
          </w:tcPr>
          <w:p w14:paraId="2099ACC6" w14:textId="77777777" w:rsidR="008A00F9" w:rsidRPr="0065006D" w:rsidRDefault="008A00F9" w:rsidP="00532673">
            <w:pPr>
              <w:spacing w:after="0" w:line="240" w:lineRule="auto"/>
              <w:jc w:val="center"/>
              <w:rPr>
                <w:rFonts w:cstheme="minorHAnsi"/>
              </w:rPr>
            </w:pPr>
          </w:p>
        </w:tc>
        <w:tc>
          <w:tcPr>
            <w:tcW w:w="623" w:type="dxa"/>
            <w:vAlign w:val="center"/>
          </w:tcPr>
          <w:p w14:paraId="4285F302" w14:textId="77777777" w:rsidR="008A00F9" w:rsidRPr="0065006D" w:rsidRDefault="008A00F9" w:rsidP="00532673">
            <w:pPr>
              <w:spacing w:after="0" w:line="240" w:lineRule="auto"/>
              <w:jc w:val="center"/>
              <w:rPr>
                <w:rFonts w:cstheme="minorHAnsi"/>
              </w:rPr>
            </w:pPr>
          </w:p>
        </w:tc>
        <w:tc>
          <w:tcPr>
            <w:tcW w:w="653" w:type="dxa"/>
            <w:vAlign w:val="center"/>
          </w:tcPr>
          <w:p w14:paraId="27C86DB8" w14:textId="77777777" w:rsidR="008A00F9" w:rsidRPr="0065006D" w:rsidRDefault="008A00F9" w:rsidP="00532673">
            <w:pPr>
              <w:spacing w:after="0" w:line="240" w:lineRule="auto"/>
              <w:jc w:val="center"/>
              <w:rPr>
                <w:rFonts w:cstheme="minorHAnsi"/>
              </w:rPr>
            </w:pPr>
          </w:p>
        </w:tc>
      </w:tr>
      <w:tr w:rsidR="008A00F9" w:rsidRPr="0065006D" w14:paraId="53CC47D6" w14:textId="77777777" w:rsidTr="00532673">
        <w:trPr>
          <w:trHeight w:val="40"/>
        </w:trPr>
        <w:tc>
          <w:tcPr>
            <w:tcW w:w="9214" w:type="dxa"/>
            <w:gridSpan w:val="7"/>
            <w:vAlign w:val="center"/>
          </w:tcPr>
          <w:p w14:paraId="7BD27480" w14:textId="77777777" w:rsidR="008A00F9" w:rsidRPr="0065006D" w:rsidRDefault="008A00F9" w:rsidP="00532673">
            <w:pPr>
              <w:spacing w:after="0" w:line="240" w:lineRule="auto"/>
              <w:jc w:val="center"/>
              <w:rPr>
                <w:rFonts w:cstheme="minorHAnsi"/>
              </w:rPr>
            </w:pPr>
          </w:p>
        </w:tc>
      </w:tr>
      <w:tr w:rsidR="008A00F9" w:rsidRPr="0065006D" w14:paraId="5D6D9887" w14:textId="77777777" w:rsidTr="00532673">
        <w:tc>
          <w:tcPr>
            <w:tcW w:w="1157" w:type="dxa"/>
            <w:vAlign w:val="center"/>
          </w:tcPr>
          <w:p w14:paraId="5EECC7F7" w14:textId="77777777" w:rsidR="008A00F9" w:rsidRPr="0065006D" w:rsidRDefault="00931812" w:rsidP="00532673">
            <w:pPr>
              <w:spacing w:after="0" w:line="240" w:lineRule="auto"/>
              <w:jc w:val="center"/>
              <w:rPr>
                <w:rFonts w:cstheme="minorHAnsi"/>
              </w:rPr>
            </w:pPr>
            <w:r w:rsidRPr="00931812">
              <w:rPr>
                <w:rFonts w:cstheme="minorHAnsi"/>
              </w:rPr>
              <w:t>PPEZI1</w:t>
            </w:r>
          </w:p>
        </w:tc>
        <w:tc>
          <w:tcPr>
            <w:tcW w:w="4885" w:type="dxa"/>
            <w:vAlign w:val="center"/>
          </w:tcPr>
          <w:p w14:paraId="3CC025CC" w14:textId="4933B0D9" w:rsidR="008A00F9" w:rsidRPr="0065006D" w:rsidRDefault="0040079E" w:rsidP="00532673">
            <w:pPr>
              <w:spacing w:after="0" w:line="240" w:lineRule="auto"/>
              <w:ind w:left="69"/>
              <w:rPr>
                <w:rFonts w:cstheme="minorHAnsi"/>
              </w:rPr>
            </w:pPr>
            <w:r>
              <w:rPr>
                <w:rFonts w:cstheme="minorHAnsi"/>
              </w:rPr>
              <w:t>Final Exam</w:t>
            </w:r>
          </w:p>
        </w:tc>
        <w:tc>
          <w:tcPr>
            <w:tcW w:w="0" w:type="auto"/>
            <w:vAlign w:val="center"/>
          </w:tcPr>
          <w:p w14:paraId="3276DF7F" w14:textId="77777777" w:rsidR="008A00F9" w:rsidRPr="0065006D" w:rsidRDefault="008A00F9" w:rsidP="00532673">
            <w:pPr>
              <w:spacing w:after="0" w:line="240" w:lineRule="auto"/>
              <w:jc w:val="center"/>
              <w:rPr>
                <w:rFonts w:cstheme="minorHAnsi"/>
              </w:rPr>
            </w:pPr>
          </w:p>
        </w:tc>
        <w:tc>
          <w:tcPr>
            <w:tcW w:w="542" w:type="dxa"/>
            <w:vAlign w:val="center"/>
          </w:tcPr>
          <w:p w14:paraId="1568E38E" w14:textId="77777777" w:rsidR="008A00F9" w:rsidRPr="0065006D" w:rsidRDefault="008A00F9" w:rsidP="00532673">
            <w:pPr>
              <w:spacing w:after="0" w:line="240" w:lineRule="auto"/>
              <w:jc w:val="center"/>
              <w:rPr>
                <w:rFonts w:cstheme="minorHAnsi"/>
              </w:rPr>
            </w:pPr>
          </w:p>
        </w:tc>
        <w:tc>
          <w:tcPr>
            <w:tcW w:w="567" w:type="dxa"/>
            <w:vAlign w:val="center"/>
          </w:tcPr>
          <w:p w14:paraId="73EE7EF2" w14:textId="77777777" w:rsidR="008A00F9" w:rsidRPr="0065006D" w:rsidRDefault="008A00F9" w:rsidP="00532673">
            <w:pPr>
              <w:spacing w:after="0" w:line="240" w:lineRule="auto"/>
              <w:jc w:val="center"/>
              <w:rPr>
                <w:rFonts w:cstheme="minorHAnsi"/>
              </w:rPr>
            </w:pPr>
          </w:p>
        </w:tc>
        <w:tc>
          <w:tcPr>
            <w:tcW w:w="623" w:type="dxa"/>
            <w:vAlign w:val="center"/>
          </w:tcPr>
          <w:p w14:paraId="1F890B3E" w14:textId="77777777" w:rsidR="008A00F9" w:rsidRPr="0065006D" w:rsidRDefault="008A00F9" w:rsidP="00532673">
            <w:pPr>
              <w:spacing w:after="0" w:line="240" w:lineRule="auto"/>
              <w:jc w:val="center"/>
              <w:rPr>
                <w:rFonts w:cstheme="minorHAnsi"/>
              </w:rPr>
            </w:pPr>
          </w:p>
        </w:tc>
        <w:tc>
          <w:tcPr>
            <w:tcW w:w="653" w:type="dxa"/>
            <w:vAlign w:val="center"/>
          </w:tcPr>
          <w:p w14:paraId="678110C7" w14:textId="77777777" w:rsidR="008A00F9" w:rsidRPr="0065006D" w:rsidRDefault="008A00F9" w:rsidP="00532673">
            <w:pPr>
              <w:spacing w:after="0" w:line="240" w:lineRule="auto"/>
              <w:jc w:val="center"/>
              <w:rPr>
                <w:rFonts w:cstheme="minorHAnsi"/>
              </w:rPr>
            </w:pPr>
            <w:r w:rsidRPr="0065006D">
              <w:rPr>
                <w:rFonts w:cstheme="minorHAnsi"/>
              </w:rPr>
              <w:t>2</w:t>
            </w:r>
          </w:p>
        </w:tc>
      </w:tr>
    </w:tbl>
    <w:p w14:paraId="50816502" w14:textId="77777777" w:rsidR="006012F2" w:rsidRPr="0065006D" w:rsidRDefault="006012F2" w:rsidP="006012F2">
      <w:pPr>
        <w:spacing w:after="80"/>
        <w:rPr>
          <w:b/>
        </w:rPr>
      </w:pPr>
    </w:p>
    <w:tbl>
      <w:tblPr>
        <w:tblStyle w:val="Reetkatablice"/>
        <w:tblpPr w:leftFromText="180" w:rightFromText="180" w:vertAnchor="text" w:tblpXSpec="center"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19"/>
        <w:gridCol w:w="5091"/>
        <w:gridCol w:w="787"/>
        <w:gridCol w:w="464"/>
        <w:gridCol w:w="464"/>
        <w:gridCol w:w="464"/>
        <w:gridCol w:w="653"/>
      </w:tblGrid>
      <w:tr w:rsidR="006012F2" w:rsidRPr="0065006D" w14:paraId="4CFBAFFB" w14:textId="77777777" w:rsidTr="00532673">
        <w:trPr>
          <w:trHeight w:val="383"/>
        </w:trPr>
        <w:tc>
          <w:tcPr>
            <w:tcW w:w="1119" w:type="dxa"/>
            <w:vMerge w:val="restart"/>
            <w:vAlign w:val="center"/>
          </w:tcPr>
          <w:p w14:paraId="0F0CE222" w14:textId="77777777" w:rsidR="006012F2" w:rsidRPr="0065006D" w:rsidRDefault="006012F2" w:rsidP="00532673">
            <w:pPr>
              <w:spacing w:after="0" w:line="240" w:lineRule="auto"/>
              <w:jc w:val="center"/>
              <w:rPr>
                <w:rFonts w:cstheme="minorHAnsi"/>
                <w:b/>
              </w:rPr>
            </w:pPr>
            <w:r w:rsidRPr="0065006D">
              <w:rPr>
                <w:rFonts w:cstheme="minorHAnsi"/>
                <w:b/>
              </w:rPr>
              <w:t>Course unit code</w:t>
            </w:r>
          </w:p>
        </w:tc>
        <w:tc>
          <w:tcPr>
            <w:tcW w:w="5091" w:type="dxa"/>
            <w:vMerge w:val="restart"/>
            <w:vAlign w:val="center"/>
          </w:tcPr>
          <w:p w14:paraId="7C4BF51C" w14:textId="77777777" w:rsidR="006012F2" w:rsidRPr="0065006D" w:rsidRDefault="006012F2" w:rsidP="00532673">
            <w:pPr>
              <w:spacing w:after="0" w:line="240" w:lineRule="auto"/>
              <w:jc w:val="center"/>
              <w:rPr>
                <w:rFonts w:cstheme="minorHAnsi"/>
              </w:rPr>
            </w:pPr>
            <w:r w:rsidRPr="0065006D">
              <w:rPr>
                <w:rFonts w:cstheme="minorHAnsi"/>
                <w:b/>
                <w:bCs/>
              </w:rPr>
              <w:t>ELECTIVE COURSES</w:t>
            </w:r>
          </w:p>
        </w:tc>
        <w:tc>
          <w:tcPr>
            <w:tcW w:w="0" w:type="auto"/>
            <w:vMerge w:val="restart"/>
            <w:vAlign w:val="center"/>
          </w:tcPr>
          <w:p w14:paraId="09072D4F" w14:textId="77777777" w:rsidR="006012F2" w:rsidRPr="0065006D" w:rsidRDefault="006012F2" w:rsidP="00532673">
            <w:pPr>
              <w:spacing w:after="0" w:line="240" w:lineRule="auto"/>
              <w:jc w:val="center"/>
              <w:rPr>
                <w:rFonts w:cstheme="minorHAnsi"/>
                <w:b/>
                <w:bCs/>
              </w:rPr>
            </w:pPr>
            <w:r w:rsidRPr="0065006D">
              <w:rPr>
                <w:rFonts w:cstheme="minorHAnsi"/>
                <w:b/>
                <w:bCs/>
              </w:rPr>
              <w:t>Status</w:t>
            </w:r>
          </w:p>
        </w:tc>
        <w:tc>
          <w:tcPr>
            <w:tcW w:w="0" w:type="auto"/>
            <w:gridSpan w:val="3"/>
            <w:vAlign w:val="center"/>
          </w:tcPr>
          <w:p w14:paraId="7361E62B" w14:textId="77777777" w:rsidR="006012F2" w:rsidRPr="0065006D" w:rsidRDefault="006012F2" w:rsidP="00532673">
            <w:pPr>
              <w:spacing w:after="0" w:line="240" w:lineRule="auto"/>
              <w:jc w:val="center"/>
              <w:rPr>
                <w:rFonts w:cstheme="minorHAnsi"/>
                <w:b/>
                <w:bCs/>
              </w:rPr>
            </w:pPr>
            <w:r w:rsidRPr="0065006D">
              <w:rPr>
                <w:rFonts w:cstheme="minorHAnsi"/>
                <w:b/>
                <w:bCs/>
              </w:rPr>
              <w:t>Hours per week</w:t>
            </w:r>
          </w:p>
        </w:tc>
        <w:tc>
          <w:tcPr>
            <w:tcW w:w="0" w:type="auto"/>
            <w:vMerge w:val="restart"/>
            <w:vAlign w:val="center"/>
          </w:tcPr>
          <w:p w14:paraId="0DC801DA" w14:textId="77777777" w:rsidR="006012F2" w:rsidRPr="0065006D" w:rsidRDefault="006012F2" w:rsidP="00532673">
            <w:pPr>
              <w:spacing w:after="0" w:line="240" w:lineRule="auto"/>
              <w:jc w:val="center"/>
              <w:rPr>
                <w:rFonts w:cstheme="minorHAnsi"/>
              </w:rPr>
            </w:pPr>
            <w:r w:rsidRPr="0065006D">
              <w:rPr>
                <w:rFonts w:cstheme="minorHAnsi"/>
                <w:b/>
                <w:bCs/>
              </w:rPr>
              <w:t>ECTS</w:t>
            </w:r>
          </w:p>
        </w:tc>
      </w:tr>
      <w:tr w:rsidR="006012F2" w:rsidRPr="0065006D" w14:paraId="414B260B" w14:textId="77777777" w:rsidTr="00532673">
        <w:trPr>
          <w:trHeight w:val="382"/>
        </w:trPr>
        <w:tc>
          <w:tcPr>
            <w:tcW w:w="1119" w:type="dxa"/>
            <w:vMerge/>
            <w:vAlign w:val="center"/>
          </w:tcPr>
          <w:p w14:paraId="6E9B1B54" w14:textId="77777777" w:rsidR="006012F2" w:rsidRPr="0065006D" w:rsidRDefault="006012F2" w:rsidP="00532673">
            <w:pPr>
              <w:spacing w:after="0" w:line="240" w:lineRule="auto"/>
              <w:jc w:val="center"/>
              <w:rPr>
                <w:rFonts w:cstheme="minorHAnsi"/>
                <w:b/>
                <w:bCs/>
              </w:rPr>
            </w:pPr>
          </w:p>
        </w:tc>
        <w:tc>
          <w:tcPr>
            <w:tcW w:w="5091" w:type="dxa"/>
            <w:vMerge/>
          </w:tcPr>
          <w:p w14:paraId="4F745BFA" w14:textId="77777777" w:rsidR="006012F2" w:rsidRPr="0065006D" w:rsidRDefault="006012F2" w:rsidP="005B663F">
            <w:pPr>
              <w:spacing w:after="0" w:line="240" w:lineRule="auto"/>
              <w:rPr>
                <w:rFonts w:cstheme="minorHAnsi"/>
                <w:b/>
                <w:bCs/>
              </w:rPr>
            </w:pPr>
          </w:p>
        </w:tc>
        <w:tc>
          <w:tcPr>
            <w:tcW w:w="0" w:type="auto"/>
            <w:vMerge/>
            <w:vAlign w:val="center"/>
          </w:tcPr>
          <w:p w14:paraId="3DF96667" w14:textId="77777777" w:rsidR="006012F2" w:rsidRPr="0065006D" w:rsidRDefault="006012F2" w:rsidP="00532673">
            <w:pPr>
              <w:spacing w:after="0" w:line="240" w:lineRule="auto"/>
              <w:jc w:val="center"/>
              <w:rPr>
                <w:rFonts w:cstheme="minorHAnsi"/>
                <w:b/>
                <w:bCs/>
              </w:rPr>
            </w:pPr>
          </w:p>
        </w:tc>
        <w:tc>
          <w:tcPr>
            <w:tcW w:w="0" w:type="auto"/>
            <w:vAlign w:val="center"/>
          </w:tcPr>
          <w:p w14:paraId="23DA5C6E" w14:textId="77777777" w:rsidR="006012F2" w:rsidRPr="0065006D" w:rsidRDefault="006012F2" w:rsidP="00532673">
            <w:pPr>
              <w:spacing w:after="0" w:line="240" w:lineRule="auto"/>
              <w:jc w:val="center"/>
              <w:rPr>
                <w:rFonts w:cstheme="minorHAnsi"/>
                <w:b/>
                <w:bCs/>
              </w:rPr>
            </w:pPr>
            <w:r w:rsidRPr="0065006D">
              <w:rPr>
                <w:rFonts w:cstheme="minorHAnsi"/>
                <w:b/>
                <w:bCs/>
              </w:rPr>
              <w:t>L</w:t>
            </w:r>
          </w:p>
        </w:tc>
        <w:tc>
          <w:tcPr>
            <w:tcW w:w="0" w:type="auto"/>
            <w:vAlign w:val="center"/>
          </w:tcPr>
          <w:p w14:paraId="0B18A7BA" w14:textId="77777777" w:rsidR="006012F2" w:rsidRPr="0065006D" w:rsidRDefault="006012F2" w:rsidP="00532673">
            <w:pPr>
              <w:spacing w:after="0" w:line="240" w:lineRule="auto"/>
              <w:jc w:val="center"/>
              <w:rPr>
                <w:rFonts w:cstheme="minorHAnsi"/>
                <w:b/>
                <w:bCs/>
              </w:rPr>
            </w:pPr>
            <w:r w:rsidRPr="0065006D">
              <w:rPr>
                <w:rFonts w:cstheme="minorHAnsi"/>
                <w:b/>
                <w:bCs/>
              </w:rPr>
              <w:t>S</w:t>
            </w:r>
          </w:p>
        </w:tc>
        <w:tc>
          <w:tcPr>
            <w:tcW w:w="0" w:type="auto"/>
            <w:vAlign w:val="center"/>
          </w:tcPr>
          <w:p w14:paraId="4BE75426" w14:textId="77777777" w:rsidR="006012F2" w:rsidRPr="0065006D" w:rsidRDefault="006012F2" w:rsidP="00532673">
            <w:pPr>
              <w:spacing w:after="0" w:line="240" w:lineRule="auto"/>
              <w:jc w:val="center"/>
              <w:rPr>
                <w:rFonts w:cstheme="minorHAnsi"/>
                <w:b/>
                <w:bCs/>
              </w:rPr>
            </w:pPr>
            <w:r w:rsidRPr="0065006D">
              <w:rPr>
                <w:rFonts w:cstheme="minorHAnsi"/>
                <w:b/>
                <w:bCs/>
              </w:rPr>
              <w:t>E</w:t>
            </w:r>
          </w:p>
        </w:tc>
        <w:tc>
          <w:tcPr>
            <w:tcW w:w="0" w:type="auto"/>
            <w:vMerge/>
            <w:vAlign w:val="center"/>
          </w:tcPr>
          <w:p w14:paraId="04941DE2" w14:textId="77777777" w:rsidR="006012F2" w:rsidRPr="0065006D" w:rsidRDefault="006012F2" w:rsidP="00532673">
            <w:pPr>
              <w:spacing w:after="0" w:line="240" w:lineRule="auto"/>
              <w:jc w:val="center"/>
              <w:rPr>
                <w:rFonts w:cstheme="minorHAnsi"/>
                <w:b/>
                <w:bCs/>
              </w:rPr>
            </w:pPr>
          </w:p>
        </w:tc>
      </w:tr>
      <w:tr w:rsidR="006012F2" w:rsidRPr="0065006D" w14:paraId="26793863" w14:textId="77777777" w:rsidTr="00532673">
        <w:tc>
          <w:tcPr>
            <w:tcW w:w="1119" w:type="dxa"/>
            <w:vAlign w:val="center"/>
          </w:tcPr>
          <w:p w14:paraId="7AFF3DA6" w14:textId="77777777" w:rsidR="006012F2" w:rsidRPr="0065006D" w:rsidRDefault="00931812" w:rsidP="00532673">
            <w:pPr>
              <w:spacing w:after="0" w:line="240" w:lineRule="auto"/>
              <w:jc w:val="center"/>
              <w:rPr>
                <w:rFonts w:cstheme="minorHAnsi"/>
              </w:rPr>
            </w:pPr>
            <w:r>
              <w:rPr>
                <w:rFonts w:cstheme="minorHAnsi"/>
              </w:rPr>
              <w:t>PPEI17</w:t>
            </w:r>
          </w:p>
        </w:tc>
        <w:tc>
          <w:tcPr>
            <w:tcW w:w="5091" w:type="dxa"/>
            <w:vAlign w:val="center"/>
          </w:tcPr>
          <w:p w14:paraId="2CECF85A" w14:textId="1D855001" w:rsidR="006012F2" w:rsidRPr="00DE47B5" w:rsidRDefault="00D21A80" w:rsidP="00787CD6">
            <w:pPr>
              <w:spacing w:after="0" w:line="240" w:lineRule="auto"/>
              <w:ind w:left="131"/>
              <w:rPr>
                <w:rFonts w:cstheme="minorHAnsi"/>
              </w:rPr>
            </w:pPr>
            <w:r>
              <w:rPr>
                <w:rFonts w:cstheme="minorHAnsi"/>
              </w:rPr>
              <w:t>Partnership</w:t>
            </w:r>
            <w:r w:rsidR="00931812" w:rsidRPr="00DE47B5">
              <w:rPr>
                <w:rFonts w:cstheme="minorHAnsi"/>
              </w:rPr>
              <w:t xml:space="preserve"> </w:t>
            </w:r>
            <w:r w:rsidR="00A8572F">
              <w:rPr>
                <w:rFonts w:cstheme="minorHAnsi"/>
              </w:rPr>
              <w:t>b</w:t>
            </w:r>
            <w:r w:rsidR="00931812" w:rsidRPr="00DE47B5">
              <w:rPr>
                <w:rFonts w:cstheme="minorHAnsi"/>
              </w:rPr>
              <w:t>etween Famil</w:t>
            </w:r>
            <w:r w:rsidR="00750DB1" w:rsidRPr="00DE47B5">
              <w:rPr>
                <w:rFonts w:cstheme="minorHAnsi"/>
              </w:rPr>
              <w:t>y</w:t>
            </w:r>
            <w:r w:rsidR="00931812" w:rsidRPr="00DE47B5">
              <w:rPr>
                <w:rFonts w:cstheme="minorHAnsi"/>
              </w:rPr>
              <w:t xml:space="preserve"> and Educational Institutions</w:t>
            </w:r>
          </w:p>
        </w:tc>
        <w:tc>
          <w:tcPr>
            <w:tcW w:w="0" w:type="auto"/>
            <w:vAlign w:val="center"/>
          </w:tcPr>
          <w:p w14:paraId="1A004FAB"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18FD04BA"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3DAB107D"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66A458BC"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49ED0F85"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54462277" w14:textId="77777777" w:rsidTr="00532673">
        <w:tc>
          <w:tcPr>
            <w:tcW w:w="1119" w:type="dxa"/>
            <w:vAlign w:val="center"/>
          </w:tcPr>
          <w:p w14:paraId="1374E3FE" w14:textId="77777777" w:rsidR="006012F2" w:rsidRPr="0065006D" w:rsidRDefault="00931812" w:rsidP="00532673">
            <w:pPr>
              <w:spacing w:after="0" w:line="240" w:lineRule="auto"/>
              <w:jc w:val="center"/>
              <w:rPr>
                <w:rFonts w:cstheme="minorHAnsi"/>
              </w:rPr>
            </w:pPr>
            <w:r>
              <w:rPr>
                <w:rFonts w:cstheme="minorHAnsi"/>
              </w:rPr>
              <w:t>PPEI16</w:t>
            </w:r>
          </w:p>
        </w:tc>
        <w:tc>
          <w:tcPr>
            <w:tcW w:w="5091" w:type="dxa"/>
            <w:vAlign w:val="center"/>
          </w:tcPr>
          <w:p w14:paraId="065B3954" w14:textId="24FBDF9F" w:rsidR="006012F2" w:rsidRPr="00DE47B5" w:rsidRDefault="00DE47B5" w:rsidP="00787CD6">
            <w:pPr>
              <w:spacing w:after="0" w:line="240" w:lineRule="auto"/>
              <w:ind w:left="131"/>
              <w:rPr>
                <w:rFonts w:cstheme="minorHAnsi"/>
              </w:rPr>
            </w:pPr>
            <w:r>
              <w:rPr>
                <w:rFonts w:cstheme="minorHAnsi"/>
              </w:rPr>
              <w:t>Philosophy of Education</w:t>
            </w:r>
            <w:r w:rsidR="00931812" w:rsidRPr="00DE47B5">
              <w:rPr>
                <w:rFonts w:cstheme="minorHAnsi"/>
              </w:rPr>
              <w:t>*</w:t>
            </w:r>
          </w:p>
        </w:tc>
        <w:tc>
          <w:tcPr>
            <w:tcW w:w="0" w:type="auto"/>
            <w:vAlign w:val="center"/>
          </w:tcPr>
          <w:p w14:paraId="74B30BE0"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13DB91B4" w14:textId="77777777" w:rsidR="006012F2" w:rsidRPr="0065006D" w:rsidRDefault="00931812" w:rsidP="00532673">
            <w:pPr>
              <w:spacing w:after="0" w:line="240" w:lineRule="auto"/>
              <w:jc w:val="center"/>
              <w:rPr>
                <w:rFonts w:cstheme="minorHAnsi"/>
              </w:rPr>
            </w:pPr>
            <w:r>
              <w:rPr>
                <w:rFonts w:cstheme="minorHAnsi"/>
              </w:rPr>
              <w:t>2</w:t>
            </w:r>
          </w:p>
        </w:tc>
        <w:tc>
          <w:tcPr>
            <w:tcW w:w="0" w:type="auto"/>
            <w:vAlign w:val="center"/>
          </w:tcPr>
          <w:p w14:paraId="69716DA5" w14:textId="77777777" w:rsidR="006012F2" w:rsidRPr="0065006D" w:rsidRDefault="00931812" w:rsidP="00532673">
            <w:pPr>
              <w:spacing w:after="0" w:line="240" w:lineRule="auto"/>
              <w:jc w:val="center"/>
              <w:rPr>
                <w:rFonts w:cstheme="minorHAnsi"/>
              </w:rPr>
            </w:pPr>
            <w:r>
              <w:rPr>
                <w:rFonts w:cstheme="minorHAnsi"/>
              </w:rPr>
              <w:t>0</w:t>
            </w:r>
          </w:p>
        </w:tc>
        <w:tc>
          <w:tcPr>
            <w:tcW w:w="0" w:type="auto"/>
            <w:vAlign w:val="center"/>
          </w:tcPr>
          <w:p w14:paraId="3F88492E"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6A6C3550"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45C44632" w14:textId="77777777" w:rsidTr="00532673">
        <w:tc>
          <w:tcPr>
            <w:tcW w:w="1119" w:type="dxa"/>
            <w:vAlign w:val="center"/>
          </w:tcPr>
          <w:p w14:paraId="21A5185B" w14:textId="77777777" w:rsidR="006012F2" w:rsidRPr="0065006D" w:rsidRDefault="00931812" w:rsidP="00532673">
            <w:pPr>
              <w:spacing w:after="0" w:line="240" w:lineRule="auto"/>
              <w:jc w:val="center"/>
              <w:rPr>
                <w:rFonts w:cstheme="minorHAnsi"/>
              </w:rPr>
            </w:pPr>
            <w:r>
              <w:rPr>
                <w:rFonts w:cstheme="minorHAnsi"/>
              </w:rPr>
              <w:t>PPEI18</w:t>
            </w:r>
          </w:p>
        </w:tc>
        <w:tc>
          <w:tcPr>
            <w:tcW w:w="5091" w:type="dxa"/>
            <w:vAlign w:val="center"/>
          </w:tcPr>
          <w:p w14:paraId="55A42ED4" w14:textId="77777777" w:rsidR="006012F2" w:rsidRPr="00DE47B5" w:rsidRDefault="00931812" w:rsidP="00787CD6">
            <w:pPr>
              <w:spacing w:after="0" w:line="240" w:lineRule="auto"/>
              <w:ind w:left="131"/>
              <w:rPr>
                <w:rFonts w:cstheme="minorHAnsi"/>
              </w:rPr>
            </w:pPr>
            <w:r w:rsidRPr="00DE47B5">
              <w:rPr>
                <w:rFonts w:cstheme="minorHAnsi"/>
              </w:rPr>
              <w:t>Developmental Psychology</w:t>
            </w:r>
          </w:p>
        </w:tc>
        <w:tc>
          <w:tcPr>
            <w:tcW w:w="0" w:type="auto"/>
            <w:vAlign w:val="center"/>
          </w:tcPr>
          <w:p w14:paraId="16A557B4"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60226250"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222293AC"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2387E396"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2F32AA84"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31FD3CF3" w14:textId="77777777" w:rsidTr="00532673">
        <w:tc>
          <w:tcPr>
            <w:tcW w:w="1119" w:type="dxa"/>
            <w:vAlign w:val="center"/>
          </w:tcPr>
          <w:p w14:paraId="15C5C781" w14:textId="77777777" w:rsidR="006012F2" w:rsidRPr="0065006D" w:rsidRDefault="00931812" w:rsidP="00532673">
            <w:pPr>
              <w:spacing w:after="0" w:line="240" w:lineRule="auto"/>
              <w:jc w:val="center"/>
              <w:rPr>
                <w:rFonts w:cstheme="minorHAnsi"/>
              </w:rPr>
            </w:pPr>
            <w:r>
              <w:rPr>
                <w:rFonts w:cstheme="minorHAnsi"/>
              </w:rPr>
              <w:t>PPEI05</w:t>
            </w:r>
          </w:p>
        </w:tc>
        <w:tc>
          <w:tcPr>
            <w:tcW w:w="5091" w:type="dxa"/>
            <w:vAlign w:val="center"/>
          </w:tcPr>
          <w:p w14:paraId="5F836372" w14:textId="77777777" w:rsidR="006012F2" w:rsidRPr="00DE47B5" w:rsidRDefault="00931812" w:rsidP="00787CD6">
            <w:pPr>
              <w:spacing w:after="0" w:line="240" w:lineRule="auto"/>
              <w:ind w:left="131"/>
              <w:rPr>
                <w:rFonts w:cstheme="minorHAnsi"/>
              </w:rPr>
            </w:pPr>
            <w:r w:rsidRPr="00DE47B5">
              <w:rPr>
                <w:rFonts w:cstheme="minorHAnsi"/>
              </w:rPr>
              <w:t>Lifelong Education</w:t>
            </w:r>
          </w:p>
        </w:tc>
        <w:tc>
          <w:tcPr>
            <w:tcW w:w="0" w:type="auto"/>
            <w:vAlign w:val="center"/>
          </w:tcPr>
          <w:p w14:paraId="4E8B0679"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468425AD"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56A62FE5"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40883A0F"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4528316F"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168AA69D" w14:textId="77777777" w:rsidTr="00532673">
        <w:tc>
          <w:tcPr>
            <w:tcW w:w="1119" w:type="dxa"/>
            <w:vAlign w:val="center"/>
          </w:tcPr>
          <w:p w14:paraId="5B181702" w14:textId="77777777" w:rsidR="006012F2" w:rsidRPr="0065006D" w:rsidRDefault="00931812" w:rsidP="00532673">
            <w:pPr>
              <w:spacing w:after="0" w:line="240" w:lineRule="auto"/>
              <w:jc w:val="center"/>
              <w:rPr>
                <w:rFonts w:cstheme="minorHAnsi"/>
              </w:rPr>
            </w:pPr>
            <w:r>
              <w:rPr>
                <w:rFonts w:cstheme="minorHAnsi"/>
              </w:rPr>
              <w:t>PPEI15</w:t>
            </w:r>
          </w:p>
        </w:tc>
        <w:tc>
          <w:tcPr>
            <w:tcW w:w="5091" w:type="dxa"/>
            <w:vAlign w:val="center"/>
          </w:tcPr>
          <w:p w14:paraId="6F18130A" w14:textId="77777777" w:rsidR="00EF75CF" w:rsidRDefault="00931812" w:rsidP="00787CD6">
            <w:pPr>
              <w:spacing w:after="0" w:line="240" w:lineRule="auto"/>
              <w:ind w:left="131"/>
              <w:rPr>
                <w:rFonts w:cstheme="minorHAnsi"/>
              </w:rPr>
            </w:pPr>
            <w:r w:rsidRPr="00DE47B5">
              <w:rPr>
                <w:rFonts w:cstheme="minorHAnsi"/>
              </w:rPr>
              <w:t xml:space="preserve">Pedagogical </w:t>
            </w:r>
            <w:r w:rsidR="00276509" w:rsidRPr="00DE47B5">
              <w:rPr>
                <w:rFonts w:cstheme="minorHAnsi"/>
              </w:rPr>
              <w:t xml:space="preserve">Perspective in </w:t>
            </w:r>
          </w:p>
          <w:p w14:paraId="463794AC" w14:textId="40BEB44F" w:rsidR="006012F2" w:rsidRPr="00DE47B5" w:rsidRDefault="00276509" w:rsidP="00787CD6">
            <w:pPr>
              <w:spacing w:after="0" w:line="240" w:lineRule="auto"/>
              <w:ind w:left="131"/>
              <w:rPr>
                <w:rFonts w:cstheme="minorHAnsi"/>
              </w:rPr>
            </w:pPr>
            <w:r w:rsidRPr="00DE47B5">
              <w:rPr>
                <w:rFonts w:cstheme="minorHAnsi"/>
              </w:rPr>
              <w:t>I</w:t>
            </w:r>
            <w:r w:rsidR="00931812" w:rsidRPr="00DE47B5">
              <w:rPr>
                <w:rFonts w:cstheme="minorHAnsi"/>
              </w:rPr>
              <w:t xml:space="preserve">nternational </w:t>
            </w:r>
            <w:r w:rsidRPr="00DE47B5">
              <w:rPr>
                <w:rFonts w:cstheme="minorHAnsi"/>
              </w:rPr>
              <w:t>E</w:t>
            </w:r>
            <w:r w:rsidR="00931812" w:rsidRPr="00DE47B5">
              <w:rPr>
                <w:rFonts w:cstheme="minorHAnsi"/>
              </w:rPr>
              <w:t>ducation</w:t>
            </w:r>
          </w:p>
        </w:tc>
        <w:tc>
          <w:tcPr>
            <w:tcW w:w="0" w:type="auto"/>
            <w:vAlign w:val="center"/>
          </w:tcPr>
          <w:p w14:paraId="5D4F685E"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4A63CED7"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7202EF23"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759CF42B"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2150098A"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680D2C88" w14:textId="77777777" w:rsidTr="00532673">
        <w:tc>
          <w:tcPr>
            <w:tcW w:w="1119" w:type="dxa"/>
            <w:vAlign w:val="center"/>
          </w:tcPr>
          <w:p w14:paraId="60268058" w14:textId="77777777" w:rsidR="006012F2" w:rsidRPr="0065006D" w:rsidRDefault="00931812" w:rsidP="00532673">
            <w:pPr>
              <w:spacing w:after="0" w:line="240" w:lineRule="auto"/>
              <w:jc w:val="center"/>
              <w:rPr>
                <w:rFonts w:cstheme="minorHAnsi"/>
              </w:rPr>
            </w:pPr>
            <w:r>
              <w:rPr>
                <w:rFonts w:cstheme="minorHAnsi"/>
              </w:rPr>
              <w:t>PPEI14</w:t>
            </w:r>
          </w:p>
        </w:tc>
        <w:tc>
          <w:tcPr>
            <w:tcW w:w="5091" w:type="dxa"/>
            <w:vAlign w:val="center"/>
          </w:tcPr>
          <w:p w14:paraId="4016895C" w14:textId="77777777" w:rsidR="006012F2" w:rsidRPr="00DE47B5" w:rsidRDefault="00931812" w:rsidP="00787CD6">
            <w:pPr>
              <w:spacing w:after="0" w:line="240" w:lineRule="auto"/>
              <w:ind w:left="131"/>
              <w:rPr>
                <w:rFonts w:cstheme="minorHAnsi"/>
              </w:rPr>
            </w:pPr>
            <w:r w:rsidRPr="00DE47B5">
              <w:rPr>
                <w:rFonts w:cstheme="minorHAnsi"/>
              </w:rPr>
              <w:t>Intercultural Pedagogy</w:t>
            </w:r>
          </w:p>
        </w:tc>
        <w:tc>
          <w:tcPr>
            <w:tcW w:w="0" w:type="auto"/>
            <w:vAlign w:val="center"/>
          </w:tcPr>
          <w:p w14:paraId="3BA05CA6"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120F180F"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681AC36D"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65C80D7A"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46B9FC34"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1DB1C149" w14:textId="77777777" w:rsidTr="00532673">
        <w:tc>
          <w:tcPr>
            <w:tcW w:w="1119" w:type="dxa"/>
          </w:tcPr>
          <w:p w14:paraId="5C724ED9" w14:textId="77777777" w:rsidR="006012F2" w:rsidRPr="0065006D" w:rsidRDefault="006012F2" w:rsidP="005B663F">
            <w:pPr>
              <w:spacing w:after="0" w:line="240" w:lineRule="auto"/>
              <w:rPr>
                <w:rFonts w:cstheme="minorHAnsi"/>
              </w:rPr>
            </w:pPr>
          </w:p>
        </w:tc>
        <w:tc>
          <w:tcPr>
            <w:tcW w:w="5091" w:type="dxa"/>
            <w:vAlign w:val="center"/>
          </w:tcPr>
          <w:p w14:paraId="2847B4D3" w14:textId="4F132E5D" w:rsidR="006012F2" w:rsidRPr="00DE47B5" w:rsidRDefault="00DE47B5" w:rsidP="00787CD6">
            <w:pPr>
              <w:spacing w:after="0" w:line="240" w:lineRule="auto"/>
              <w:ind w:left="131"/>
              <w:rPr>
                <w:rFonts w:cstheme="minorHAnsi"/>
              </w:rPr>
            </w:pPr>
            <w:r>
              <w:rPr>
                <w:rFonts w:cstheme="minorHAnsi"/>
              </w:rPr>
              <w:t>*</w:t>
            </w:r>
            <w:r w:rsidR="00931812" w:rsidRPr="00DE47B5">
              <w:rPr>
                <w:rFonts w:cstheme="minorHAnsi"/>
                <w:i/>
              </w:rPr>
              <w:t>Not for students who are studying philosophy combined with pedagogy</w:t>
            </w:r>
          </w:p>
        </w:tc>
        <w:tc>
          <w:tcPr>
            <w:tcW w:w="0" w:type="auto"/>
            <w:vAlign w:val="center"/>
          </w:tcPr>
          <w:p w14:paraId="61F0BBE5" w14:textId="77777777" w:rsidR="006012F2" w:rsidRPr="0065006D" w:rsidRDefault="006012F2" w:rsidP="00532673">
            <w:pPr>
              <w:spacing w:after="0" w:line="240" w:lineRule="auto"/>
              <w:jc w:val="center"/>
              <w:rPr>
                <w:rFonts w:cstheme="minorHAnsi"/>
              </w:rPr>
            </w:pPr>
          </w:p>
        </w:tc>
        <w:tc>
          <w:tcPr>
            <w:tcW w:w="0" w:type="auto"/>
            <w:vAlign w:val="center"/>
          </w:tcPr>
          <w:p w14:paraId="6B6537B3" w14:textId="77777777" w:rsidR="006012F2" w:rsidRPr="0065006D" w:rsidRDefault="006012F2" w:rsidP="00532673">
            <w:pPr>
              <w:spacing w:after="0" w:line="240" w:lineRule="auto"/>
              <w:jc w:val="center"/>
              <w:rPr>
                <w:rFonts w:cstheme="minorHAnsi"/>
              </w:rPr>
            </w:pPr>
          </w:p>
        </w:tc>
        <w:tc>
          <w:tcPr>
            <w:tcW w:w="0" w:type="auto"/>
            <w:vAlign w:val="center"/>
          </w:tcPr>
          <w:p w14:paraId="2516C35E" w14:textId="77777777" w:rsidR="006012F2" w:rsidRPr="0065006D" w:rsidRDefault="006012F2" w:rsidP="00532673">
            <w:pPr>
              <w:spacing w:after="0" w:line="240" w:lineRule="auto"/>
              <w:jc w:val="center"/>
              <w:rPr>
                <w:rFonts w:cstheme="minorHAnsi"/>
              </w:rPr>
            </w:pPr>
          </w:p>
        </w:tc>
        <w:tc>
          <w:tcPr>
            <w:tcW w:w="0" w:type="auto"/>
            <w:vAlign w:val="center"/>
          </w:tcPr>
          <w:p w14:paraId="7551B201" w14:textId="77777777" w:rsidR="006012F2" w:rsidRPr="0065006D" w:rsidRDefault="006012F2" w:rsidP="00532673">
            <w:pPr>
              <w:spacing w:after="0" w:line="240" w:lineRule="auto"/>
              <w:jc w:val="center"/>
              <w:rPr>
                <w:rFonts w:cstheme="minorHAnsi"/>
              </w:rPr>
            </w:pPr>
          </w:p>
        </w:tc>
        <w:tc>
          <w:tcPr>
            <w:tcW w:w="0" w:type="auto"/>
            <w:vAlign w:val="center"/>
          </w:tcPr>
          <w:p w14:paraId="5A26CDCB" w14:textId="77777777" w:rsidR="006012F2" w:rsidRPr="0065006D" w:rsidRDefault="006012F2" w:rsidP="00532673">
            <w:pPr>
              <w:spacing w:after="0" w:line="240" w:lineRule="auto"/>
              <w:jc w:val="center"/>
              <w:rPr>
                <w:rFonts w:cstheme="minorHAnsi"/>
              </w:rPr>
            </w:pPr>
          </w:p>
        </w:tc>
      </w:tr>
    </w:tbl>
    <w:p w14:paraId="4750CD82" w14:textId="77777777" w:rsidR="006012F2" w:rsidRPr="0065006D" w:rsidRDefault="006012F2" w:rsidP="006012F2">
      <w:pPr>
        <w:spacing w:after="80"/>
        <w:rPr>
          <w:b/>
        </w:rPr>
      </w:pPr>
    </w:p>
    <w:p w14:paraId="01E8D2B7" w14:textId="77777777" w:rsidR="006012F2" w:rsidRPr="0065006D" w:rsidRDefault="006012F2" w:rsidP="006012F2"/>
    <w:p w14:paraId="5BE86BD4" w14:textId="77777777" w:rsidR="006012F2" w:rsidRPr="0065006D" w:rsidRDefault="006012F2" w:rsidP="009E3C4B">
      <w:pPr>
        <w:spacing w:after="0"/>
        <w:jc w:val="center"/>
        <w:rPr>
          <w:b/>
          <w:sz w:val="24"/>
          <w:szCs w:val="24"/>
        </w:rPr>
      </w:pPr>
      <w:r w:rsidRPr="0065006D">
        <w:rPr>
          <w:b/>
          <w:sz w:val="24"/>
          <w:szCs w:val="24"/>
        </w:rPr>
        <w:br w:type="page"/>
      </w:r>
      <w:r w:rsidRPr="0065006D">
        <w:rPr>
          <w:b/>
          <w:sz w:val="24"/>
          <w:szCs w:val="24"/>
        </w:rPr>
        <w:lastRenderedPageBreak/>
        <w:t>Graduate university study programme of Pedagogy</w:t>
      </w:r>
    </w:p>
    <w:p w14:paraId="7E7D8A71" w14:textId="77777777" w:rsidR="006012F2" w:rsidRPr="0065006D" w:rsidRDefault="006012F2" w:rsidP="009E3C4B">
      <w:pPr>
        <w:spacing w:after="0"/>
        <w:jc w:val="center"/>
        <w:rPr>
          <w:b/>
          <w:sz w:val="24"/>
          <w:szCs w:val="24"/>
        </w:rPr>
      </w:pPr>
      <w:r w:rsidRPr="0065006D">
        <w:rPr>
          <w:b/>
          <w:sz w:val="24"/>
          <w:szCs w:val="24"/>
        </w:rPr>
        <w:t>(double-major)</w:t>
      </w:r>
    </w:p>
    <w:p w14:paraId="31350D82" w14:textId="77777777" w:rsidR="007875BD" w:rsidRDefault="007875BD" w:rsidP="009E3C4B">
      <w:pPr>
        <w:spacing w:after="0"/>
        <w:jc w:val="both"/>
        <w:rPr>
          <w:b/>
          <w:sz w:val="24"/>
          <w:szCs w:val="24"/>
        </w:rPr>
      </w:pPr>
    </w:p>
    <w:p w14:paraId="5B5402D3" w14:textId="7230D201" w:rsidR="006012F2" w:rsidRPr="0065006D" w:rsidRDefault="006012F2" w:rsidP="009E3C4B">
      <w:pPr>
        <w:spacing w:after="0"/>
        <w:jc w:val="both"/>
        <w:rPr>
          <w:sz w:val="24"/>
          <w:szCs w:val="24"/>
        </w:rPr>
      </w:pPr>
      <w:r w:rsidRPr="0065006D">
        <w:rPr>
          <w:b/>
          <w:sz w:val="24"/>
          <w:szCs w:val="24"/>
        </w:rPr>
        <w:t>Duration of the study</w:t>
      </w:r>
      <w:r w:rsidR="00EF75CF">
        <w:rPr>
          <w:sz w:val="24"/>
          <w:szCs w:val="24"/>
        </w:rPr>
        <w:t>: two years (four</w:t>
      </w:r>
      <w:r w:rsidRPr="0065006D">
        <w:rPr>
          <w:sz w:val="24"/>
          <w:szCs w:val="24"/>
        </w:rPr>
        <w:t xml:space="preserve"> semesters). </w:t>
      </w:r>
    </w:p>
    <w:p w14:paraId="40FD473F" w14:textId="77777777" w:rsidR="006012F2" w:rsidRPr="0065006D" w:rsidRDefault="006012F2" w:rsidP="009E3C4B">
      <w:pPr>
        <w:spacing w:after="0"/>
        <w:jc w:val="both"/>
        <w:rPr>
          <w:sz w:val="24"/>
          <w:szCs w:val="24"/>
        </w:rPr>
      </w:pPr>
      <w:r w:rsidRPr="0065006D">
        <w:rPr>
          <w:b/>
          <w:sz w:val="24"/>
          <w:szCs w:val="24"/>
        </w:rPr>
        <w:t>Admission requirements</w:t>
      </w:r>
      <w:r w:rsidRPr="0065006D">
        <w:rPr>
          <w:sz w:val="24"/>
          <w:szCs w:val="24"/>
        </w:rPr>
        <w:t>: candidates may enrol the graduate course in Pedagogy if they:</w:t>
      </w:r>
    </w:p>
    <w:p w14:paraId="4FA3199F" w14:textId="503FCFE4" w:rsidR="006012F2" w:rsidRPr="0065006D" w:rsidRDefault="006012F2" w:rsidP="009E3C4B">
      <w:pPr>
        <w:pStyle w:val="Tijeloteksta2"/>
        <w:numPr>
          <w:ilvl w:val="0"/>
          <w:numId w:val="3"/>
        </w:numPr>
        <w:spacing w:line="276" w:lineRule="auto"/>
        <w:jc w:val="both"/>
        <w:rPr>
          <w:rFonts w:asciiTheme="minorHAnsi" w:hAnsiTheme="minorHAnsi" w:cstheme="minorHAnsi"/>
          <w:b w:val="0"/>
          <w:bCs w:val="0"/>
          <w:szCs w:val="24"/>
          <w:lang w:val="en-GB"/>
        </w:rPr>
      </w:pPr>
      <w:r w:rsidRPr="0065006D">
        <w:rPr>
          <w:rFonts w:asciiTheme="minorHAnsi" w:hAnsiTheme="minorHAnsi" w:cstheme="minorHAnsi"/>
          <w:b w:val="0"/>
          <w:bCs w:val="0"/>
          <w:szCs w:val="24"/>
          <w:lang w:val="en-GB"/>
        </w:rPr>
        <w:t>enclose the certificate of finished undergraduate study of pedagogy (university bachelor of pedagogy) and the other study major</w:t>
      </w:r>
      <w:r w:rsidR="001864EA">
        <w:rPr>
          <w:rFonts w:asciiTheme="minorHAnsi" w:hAnsiTheme="minorHAnsi" w:cstheme="minorHAnsi"/>
          <w:b w:val="0"/>
          <w:bCs w:val="0"/>
          <w:szCs w:val="24"/>
          <w:lang w:val="en-GB"/>
        </w:rPr>
        <w:t>,</w:t>
      </w:r>
    </w:p>
    <w:p w14:paraId="3F1ACB85" w14:textId="3498821F" w:rsidR="006012F2" w:rsidRPr="0065006D" w:rsidRDefault="006012F2" w:rsidP="009E3C4B">
      <w:pPr>
        <w:pStyle w:val="Tijeloteksta2"/>
        <w:numPr>
          <w:ilvl w:val="0"/>
          <w:numId w:val="3"/>
        </w:numPr>
        <w:spacing w:line="276" w:lineRule="auto"/>
        <w:jc w:val="both"/>
        <w:rPr>
          <w:rFonts w:asciiTheme="minorHAnsi" w:hAnsiTheme="minorHAnsi" w:cstheme="minorHAnsi"/>
          <w:b w:val="0"/>
          <w:szCs w:val="24"/>
          <w:lang w:val="en-GB"/>
        </w:rPr>
      </w:pPr>
      <w:r w:rsidRPr="0065006D">
        <w:rPr>
          <w:rFonts w:asciiTheme="minorHAnsi" w:hAnsiTheme="minorHAnsi" w:cstheme="minorHAnsi"/>
          <w:b w:val="0"/>
          <w:bCs w:val="0"/>
          <w:szCs w:val="24"/>
          <w:lang w:val="en-GB"/>
        </w:rPr>
        <w:t>pass a formal interview</w:t>
      </w:r>
      <w:r w:rsidR="001864EA">
        <w:rPr>
          <w:rFonts w:asciiTheme="minorHAnsi" w:hAnsiTheme="minorHAnsi" w:cstheme="minorHAnsi"/>
          <w:b w:val="0"/>
          <w:bCs w:val="0"/>
          <w:szCs w:val="24"/>
          <w:lang w:val="en-GB"/>
        </w:rPr>
        <w:t>.</w:t>
      </w:r>
    </w:p>
    <w:p w14:paraId="01FE703B" w14:textId="77777777" w:rsidR="009E3C4B" w:rsidRDefault="009E3C4B" w:rsidP="009E3C4B">
      <w:pPr>
        <w:spacing w:after="0"/>
        <w:jc w:val="both"/>
        <w:rPr>
          <w:b/>
          <w:sz w:val="24"/>
          <w:szCs w:val="24"/>
        </w:rPr>
      </w:pPr>
    </w:p>
    <w:p w14:paraId="192442C8" w14:textId="77777777" w:rsidR="006012F2" w:rsidRPr="0065006D" w:rsidRDefault="006012F2" w:rsidP="009E3C4B">
      <w:pPr>
        <w:spacing w:after="0"/>
        <w:jc w:val="both"/>
        <w:rPr>
          <w:sz w:val="24"/>
          <w:szCs w:val="24"/>
        </w:rPr>
      </w:pPr>
      <w:r w:rsidRPr="0065006D">
        <w:rPr>
          <w:b/>
          <w:sz w:val="24"/>
          <w:szCs w:val="24"/>
        </w:rPr>
        <w:t>Competencies acquired upon finishing the study programme</w:t>
      </w:r>
      <w:r w:rsidRPr="0065006D">
        <w:rPr>
          <w:sz w:val="24"/>
          <w:szCs w:val="24"/>
        </w:rPr>
        <w:t xml:space="preserve">: </w:t>
      </w:r>
    </w:p>
    <w:p w14:paraId="1F22A0BE"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understanding and critical view on pedagogy and education;</w:t>
      </w:r>
    </w:p>
    <w:p w14:paraId="0E7D5857"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overmastering scientific researches in the area of pedagogy and education;</w:t>
      </w:r>
    </w:p>
    <w:p w14:paraId="79B2C7BC"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planning, organisation and pedagogical leadership of school, as well as educational activities in the field of state authority, culture, media and civil and private sector;</w:t>
      </w:r>
    </w:p>
    <w:p w14:paraId="5AA57819"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managing school, teaching and overall educational documentation;</w:t>
      </w:r>
    </w:p>
    <w:p w14:paraId="18FD3A37"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improving the school work, as well as the work of other institutions in the area of education;</w:t>
      </w:r>
    </w:p>
    <w:p w14:paraId="45AF0F5F"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communicational skills in education;</w:t>
      </w:r>
    </w:p>
    <w:p w14:paraId="67ED7C9C"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consultative work in the school system, with the students, parents, teachers and participants in the educational processes of other establishments;</w:t>
      </w:r>
    </w:p>
    <w:p w14:paraId="1CD2695B"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leading professional orientation in the school system, and professional selection in other institutions;</w:t>
      </w:r>
    </w:p>
    <w:p w14:paraId="4F208520"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teaching skills in the area of pedagogy;</w:t>
      </w:r>
    </w:p>
    <w:p w14:paraId="2D9FF7E4" w14:textId="05E92490"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qualified with teaching competences from the other major in double-major graduate study</w:t>
      </w:r>
      <w:r w:rsidR="001864EA">
        <w:rPr>
          <w:sz w:val="24"/>
          <w:szCs w:val="24"/>
        </w:rPr>
        <w:t>;</w:t>
      </w:r>
    </w:p>
    <w:p w14:paraId="6CF5A271"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 xml:space="preserve">qualified for lifelong learning and further specialization in formal education within the postgraduate specialist and doctoral studies of pedagogy and other social and human sciences, as well as informal and non-formal learning. </w:t>
      </w:r>
    </w:p>
    <w:p w14:paraId="2665C73B" w14:textId="77777777" w:rsidR="009E3C4B" w:rsidRDefault="009E3C4B" w:rsidP="009E3C4B">
      <w:pPr>
        <w:pStyle w:val="Tijeloteksta2"/>
        <w:spacing w:line="276" w:lineRule="auto"/>
        <w:jc w:val="both"/>
        <w:rPr>
          <w:rFonts w:asciiTheme="minorHAnsi" w:hAnsiTheme="minorHAnsi" w:cstheme="minorHAnsi"/>
          <w:b w:val="0"/>
          <w:szCs w:val="24"/>
          <w:lang w:val="en-GB"/>
        </w:rPr>
      </w:pPr>
    </w:p>
    <w:p w14:paraId="2998F7C7" w14:textId="77777777" w:rsidR="006012F2" w:rsidRPr="0065006D" w:rsidRDefault="006012F2" w:rsidP="009E3C4B">
      <w:pPr>
        <w:pStyle w:val="Tijeloteksta2"/>
        <w:spacing w:line="276" w:lineRule="auto"/>
        <w:jc w:val="both"/>
        <w:rPr>
          <w:rFonts w:asciiTheme="minorHAnsi" w:hAnsiTheme="minorHAnsi" w:cstheme="minorHAnsi"/>
          <w:b w:val="0"/>
          <w:szCs w:val="24"/>
          <w:lang w:val="en-GB"/>
        </w:rPr>
      </w:pPr>
      <w:r w:rsidRPr="0065006D">
        <w:rPr>
          <w:rFonts w:asciiTheme="minorHAnsi" w:hAnsiTheme="minorHAnsi" w:cstheme="minorHAnsi"/>
          <w:b w:val="0"/>
          <w:szCs w:val="24"/>
          <w:lang w:val="en-GB"/>
        </w:rPr>
        <w:t xml:space="preserve">The graduate study of pedagogy enables student to carry out the professional work of a pedagogue. </w:t>
      </w:r>
    </w:p>
    <w:p w14:paraId="6C6662DC" w14:textId="77777777" w:rsidR="009E3C4B" w:rsidRDefault="009E3C4B" w:rsidP="009E3C4B">
      <w:pPr>
        <w:spacing w:after="0"/>
        <w:jc w:val="both"/>
        <w:rPr>
          <w:b/>
          <w:sz w:val="24"/>
          <w:szCs w:val="24"/>
        </w:rPr>
      </w:pPr>
    </w:p>
    <w:p w14:paraId="2EEB7C65" w14:textId="77777777" w:rsidR="00A16705" w:rsidRPr="0065006D" w:rsidRDefault="00A16705" w:rsidP="009E3C4B">
      <w:pPr>
        <w:spacing w:after="0"/>
        <w:jc w:val="both"/>
        <w:rPr>
          <w:b/>
          <w:sz w:val="24"/>
          <w:szCs w:val="24"/>
        </w:rPr>
      </w:pPr>
      <w:r w:rsidRPr="0065006D">
        <w:rPr>
          <w:b/>
          <w:sz w:val="24"/>
          <w:szCs w:val="24"/>
        </w:rPr>
        <w:t>Professional title acquired upon finishing the study programme:</w:t>
      </w:r>
    </w:p>
    <w:p w14:paraId="1B100CE1" w14:textId="77777777" w:rsidR="00A16705" w:rsidRPr="0065006D" w:rsidRDefault="00CE05F9" w:rsidP="009E3C4B">
      <w:pPr>
        <w:spacing w:after="0"/>
        <w:jc w:val="both"/>
        <w:rPr>
          <w:sz w:val="24"/>
          <w:szCs w:val="24"/>
        </w:rPr>
      </w:pPr>
      <w:r w:rsidRPr="0065006D">
        <w:rPr>
          <w:sz w:val="24"/>
          <w:szCs w:val="24"/>
        </w:rPr>
        <w:t xml:space="preserve">Upon finishing university </w:t>
      </w:r>
      <w:r w:rsidR="00A16705" w:rsidRPr="0065006D">
        <w:rPr>
          <w:sz w:val="24"/>
          <w:szCs w:val="24"/>
        </w:rPr>
        <w:t>graduate study, student acquires a title: University Master (</w:t>
      </w:r>
      <w:proofErr w:type="spellStart"/>
      <w:r w:rsidR="00A16705" w:rsidRPr="0065006D">
        <w:rPr>
          <w:sz w:val="24"/>
          <w:szCs w:val="24"/>
        </w:rPr>
        <w:t>magist</w:t>
      </w:r>
      <w:r w:rsidRPr="0065006D">
        <w:rPr>
          <w:sz w:val="24"/>
          <w:szCs w:val="24"/>
        </w:rPr>
        <w:t>ar</w:t>
      </w:r>
      <w:proofErr w:type="spellEnd"/>
      <w:r w:rsidRPr="0065006D">
        <w:rPr>
          <w:sz w:val="24"/>
          <w:szCs w:val="24"/>
        </w:rPr>
        <w:t>/</w:t>
      </w:r>
      <w:proofErr w:type="spellStart"/>
      <w:r w:rsidRPr="0065006D">
        <w:rPr>
          <w:sz w:val="24"/>
          <w:szCs w:val="24"/>
        </w:rPr>
        <w:t>magistra</w:t>
      </w:r>
      <w:proofErr w:type="spellEnd"/>
      <w:r w:rsidRPr="0065006D">
        <w:rPr>
          <w:sz w:val="24"/>
          <w:szCs w:val="24"/>
        </w:rPr>
        <w:t>) of Pedagogy (</w:t>
      </w:r>
      <w:r w:rsidR="00A16705" w:rsidRPr="0065006D">
        <w:rPr>
          <w:sz w:val="24"/>
          <w:szCs w:val="24"/>
        </w:rPr>
        <w:t xml:space="preserve">mag. </w:t>
      </w:r>
      <w:proofErr w:type="spellStart"/>
      <w:r w:rsidR="00A16705" w:rsidRPr="0065006D">
        <w:rPr>
          <w:sz w:val="24"/>
          <w:szCs w:val="24"/>
        </w:rPr>
        <w:t>paed</w:t>
      </w:r>
      <w:proofErr w:type="spellEnd"/>
      <w:r w:rsidR="00A16705" w:rsidRPr="0065006D">
        <w:rPr>
          <w:sz w:val="24"/>
          <w:szCs w:val="24"/>
        </w:rPr>
        <w:t xml:space="preserve">.) and </w:t>
      </w:r>
      <w:r w:rsidRPr="0065006D">
        <w:rPr>
          <w:sz w:val="24"/>
          <w:szCs w:val="24"/>
        </w:rPr>
        <w:t xml:space="preserve">of </w:t>
      </w:r>
      <w:r w:rsidR="00A16705" w:rsidRPr="0065006D">
        <w:rPr>
          <w:sz w:val="24"/>
          <w:szCs w:val="24"/>
        </w:rPr>
        <w:t xml:space="preserve">the other study major. </w:t>
      </w:r>
    </w:p>
    <w:p w14:paraId="51CAD394" w14:textId="77777777" w:rsidR="00A16705" w:rsidRPr="0065006D" w:rsidRDefault="00A16705" w:rsidP="006012F2">
      <w:pPr>
        <w:spacing w:after="120"/>
        <w:jc w:val="both"/>
        <w:rPr>
          <w:b/>
          <w:sz w:val="24"/>
          <w:szCs w:val="24"/>
        </w:rPr>
      </w:pPr>
    </w:p>
    <w:p w14:paraId="6D23A550" w14:textId="77777777" w:rsidR="00A16705" w:rsidRPr="0065006D" w:rsidRDefault="00A16705" w:rsidP="006012F2">
      <w:pPr>
        <w:spacing w:after="120"/>
        <w:jc w:val="both"/>
        <w:rPr>
          <w:sz w:val="24"/>
          <w:szCs w:val="24"/>
        </w:rPr>
      </w:pPr>
    </w:p>
    <w:p w14:paraId="0B89D205" w14:textId="77777777" w:rsidR="00CE05F9" w:rsidRDefault="00CE05F9" w:rsidP="006012F2">
      <w:pPr>
        <w:spacing w:after="120"/>
        <w:jc w:val="both"/>
        <w:rPr>
          <w:sz w:val="24"/>
          <w:szCs w:val="24"/>
        </w:rPr>
      </w:pPr>
    </w:p>
    <w:p w14:paraId="414AC948" w14:textId="77777777" w:rsidR="009E3C4B" w:rsidRDefault="009E3C4B" w:rsidP="006012F2">
      <w:pPr>
        <w:spacing w:after="120"/>
        <w:jc w:val="both"/>
        <w:rPr>
          <w:sz w:val="24"/>
          <w:szCs w:val="24"/>
        </w:rPr>
      </w:pPr>
    </w:p>
    <w:p w14:paraId="6D18A339" w14:textId="77777777" w:rsidR="00C70F61" w:rsidRDefault="00C70F61" w:rsidP="006012F2">
      <w:pPr>
        <w:jc w:val="both"/>
        <w:rPr>
          <w:sz w:val="24"/>
          <w:szCs w:val="24"/>
        </w:rPr>
      </w:pPr>
    </w:p>
    <w:p w14:paraId="653ABA44" w14:textId="77777777" w:rsidR="006012F2" w:rsidRPr="0065006D" w:rsidRDefault="006012F2" w:rsidP="006012F2">
      <w:pPr>
        <w:jc w:val="both"/>
        <w:rPr>
          <w:b/>
          <w:sz w:val="24"/>
          <w:szCs w:val="24"/>
        </w:rPr>
      </w:pPr>
      <w:r w:rsidRPr="0065006D">
        <w:rPr>
          <w:b/>
          <w:sz w:val="24"/>
          <w:szCs w:val="24"/>
        </w:rPr>
        <w:lastRenderedPageBreak/>
        <w:t>COURSE LIST BY SEMESTERS</w:t>
      </w:r>
    </w:p>
    <w:tbl>
      <w:tblPr>
        <w:tblStyle w:val="Reetkatablic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2"/>
        <w:gridCol w:w="3552"/>
        <w:gridCol w:w="787"/>
        <w:gridCol w:w="552"/>
        <w:gridCol w:w="552"/>
        <w:gridCol w:w="552"/>
        <w:gridCol w:w="653"/>
      </w:tblGrid>
      <w:tr w:rsidR="006012F2" w:rsidRPr="0065006D" w14:paraId="6292650A" w14:textId="77777777" w:rsidTr="00A8572F">
        <w:trPr>
          <w:trHeight w:val="383"/>
          <w:jc w:val="center"/>
        </w:trPr>
        <w:tc>
          <w:tcPr>
            <w:tcW w:w="0" w:type="auto"/>
            <w:vMerge w:val="restart"/>
            <w:vAlign w:val="center"/>
          </w:tcPr>
          <w:p w14:paraId="303FFAE3" w14:textId="17746C8A" w:rsidR="000F3DEE" w:rsidRDefault="006012F2" w:rsidP="00A8572F">
            <w:pPr>
              <w:spacing w:after="0" w:line="240" w:lineRule="auto"/>
              <w:jc w:val="center"/>
              <w:rPr>
                <w:rFonts w:cstheme="minorHAnsi"/>
                <w:b/>
              </w:rPr>
            </w:pPr>
            <w:r w:rsidRPr="0065006D">
              <w:rPr>
                <w:rFonts w:cstheme="minorHAnsi"/>
                <w:b/>
              </w:rPr>
              <w:t>Course</w:t>
            </w:r>
          </w:p>
          <w:p w14:paraId="1908A696" w14:textId="32E25768" w:rsidR="006012F2" w:rsidRPr="0065006D" w:rsidRDefault="006012F2" w:rsidP="00A8572F">
            <w:pPr>
              <w:spacing w:after="0" w:line="240" w:lineRule="auto"/>
              <w:jc w:val="center"/>
              <w:rPr>
                <w:rFonts w:cstheme="minorHAnsi"/>
                <w:b/>
              </w:rPr>
            </w:pPr>
            <w:r w:rsidRPr="0065006D">
              <w:rPr>
                <w:rFonts w:cstheme="minorHAnsi"/>
                <w:b/>
              </w:rPr>
              <w:t>unit code</w:t>
            </w:r>
          </w:p>
        </w:tc>
        <w:tc>
          <w:tcPr>
            <w:tcW w:w="0" w:type="auto"/>
            <w:vMerge w:val="restart"/>
            <w:vAlign w:val="center"/>
          </w:tcPr>
          <w:p w14:paraId="7BEB80D6" w14:textId="77777777" w:rsidR="006012F2" w:rsidRPr="0065006D" w:rsidRDefault="006012F2" w:rsidP="00A8572F">
            <w:pPr>
              <w:spacing w:after="0" w:line="240" w:lineRule="auto"/>
              <w:jc w:val="center"/>
              <w:rPr>
                <w:rFonts w:cstheme="minorHAnsi"/>
                <w:b/>
              </w:rPr>
            </w:pPr>
            <w:r w:rsidRPr="0065006D">
              <w:rPr>
                <w:rFonts w:cstheme="minorHAnsi"/>
                <w:b/>
              </w:rPr>
              <w:t>I SEMESTER</w:t>
            </w:r>
          </w:p>
        </w:tc>
        <w:tc>
          <w:tcPr>
            <w:tcW w:w="0" w:type="auto"/>
            <w:vMerge w:val="restart"/>
            <w:vAlign w:val="center"/>
          </w:tcPr>
          <w:p w14:paraId="14BA825D" w14:textId="77777777" w:rsidR="006012F2" w:rsidRPr="0065006D" w:rsidRDefault="006012F2" w:rsidP="00A8572F">
            <w:pPr>
              <w:spacing w:after="0" w:line="240" w:lineRule="auto"/>
              <w:jc w:val="center"/>
              <w:rPr>
                <w:rFonts w:cstheme="minorHAnsi"/>
                <w:b/>
                <w:bCs/>
              </w:rPr>
            </w:pPr>
            <w:r w:rsidRPr="0065006D">
              <w:rPr>
                <w:rFonts w:cstheme="minorHAnsi"/>
                <w:b/>
                <w:bCs/>
              </w:rPr>
              <w:t>Status</w:t>
            </w:r>
          </w:p>
        </w:tc>
        <w:tc>
          <w:tcPr>
            <w:tcW w:w="0" w:type="auto"/>
            <w:gridSpan w:val="3"/>
            <w:vAlign w:val="center"/>
          </w:tcPr>
          <w:p w14:paraId="5227DD8F" w14:textId="77777777" w:rsidR="006012F2" w:rsidRPr="0065006D" w:rsidRDefault="006012F2" w:rsidP="00A8572F">
            <w:pPr>
              <w:spacing w:after="0" w:line="240" w:lineRule="auto"/>
              <w:jc w:val="center"/>
              <w:rPr>
                <w:rFonts w:cstheme="minorHAnsi"/>
                <w:b/>
                <w:bCs/>
              </w:rPr>
            </w:pPr>
            <w:r w:rsidRPr="0065006D">
              <w:rPr>
                <w:rFonts w:cstheme="minorHAnsi"/>
                <w:b/>
                <w:bCs/>
              </w:rPr>
              <w:t>Hours per week</w:t>
            </w:r>
          </w:p>
        </w:tc>
        <w:tc>
          <w:tcPr>
            <w:tcW w:w="0" w:type="auto"/>
            <w:vMerge w:val="restart"/>
            <w:vAlign w:val="center"/>
          </w:tcPr>
          <w:p w14:paraId="5E6BA47E" w14:textId="77777777" w:rsidR="006012F2" w:rsidRPr="0065006D" w:rsidRDefault="006012F2" w:rsidP="00A8572F">
            <w:pPr>
              <w:spacing w:after="0" w:line="240" w:lineRule="auto"/>
              <w:jc w:val="center"/>
              <w:rPr>
                <w:rFonts w:cstheme="minorHAnsi"/>
              </w:rPr>
            </w:pPr>
            <w:r w:rsidRPr="0065006D">
              <w:rPr>
                <w:rFonts w:cstheme="minorHAnsi"/>
                <w:b/>
                <w:bCs/>
              </w:rPr>
              <w:t>ECTS</w:t>
            </w:r>
          </w:p>
        </w:tc>
      </w:tr>
      <w:tr w:rsidR="006012F2" w:rsidRPr="0065006D" w14:paraId="479BE836" w14:textId="77777777" w:rsidTr="00A8572F">
        <w:trPr>
          <w:trHeight w:val="382"/>
          <w:jc w:val="center"/>
        </w:trPr>
        <w:tc>
          <w:tcPr>
            <w:tcW w:w="0" w:type="auto"/>
            <w:vMerge/>
          </w:tcPr>
          <w:p w14:paraId="253B26B9" w14:textId="77777777" w:rsidR="006012F2" w:rsidRPr="0065006D" w:rsidRDefault="006012F2" w:rsidP="005B663F">
            <w:pPr>
              <w:spacing w:after="0" w:line="240" w:lineRule="auto"/>
              <w:rPr>
                <w:rFonts w:cstheme="minorHAnsi"/>
                <w:b/>
                <w:bCs/>
              </w:rPr>
            </w:pPr>
          </w:p>
        </w:tc>
        <w:tc>
          <w:tcPr>
            <w:tcW w:w="0" w:type="auto"/>
            <w:vMerge/>
          </w:tcPr>
          <w:p w14:paraId="694944DF" w14:textId="77777777" w:rsidR="006012F2" w:rsidRPr="0065006D" w:rsidRDefault="006012F2" w:rsidP="005B663F">
            <w:pPr>
              <w:spacing w:after="0" w:line="240" w:lineRule="auto"/>
              <w:rPr>
                <w:rFonts w:cstheme="minorHAnsi"/>
                <w:b/>
                <w:bCs/>
              </w:rPr>
            </w:pPr>
          </w:p>
        </w:tc>
        <w:tc>
          <w:tcPr>
            <w:tcW w:w="0" w:type="auto"/>
            <w:vMerge/>
          </w:tcPr>
          <w:p w14:paraId="3AE40BA9" w14:textId="77777777" w:rsidR="006012F2" w:rsidRPr="0065006D" w:rsidRDefault="006012F2" w:rsidP="005B663F">
            <w:pPr>
              <w:spacing w:after="0" w:line="240" w:lineRule="auto"/>
              <w:jc w:val="center"/>
              <w:rPr>
                <w:rFonts w:cstheme="minorHAnsi"/>
                <w:b/>
                <w:bCs/>
              </w:rPr>
            </w:pPr>
          </w:p>
        </w:tc>
        <w:tc>
          <w:tcPr>
            <w:tcW w:w="0" w:type="auto"/>
            <w:vAlign w:val="center"/>
          </w:tcPr>
          <w:p w14:paraId="59A01468" w14:textId="77777777" w:rsidR="006012F2" w:rsidRPr="0065006D" w:rsidRDefault="006012F2" w:rsidP="00A8572F">
            <w:pPr>
              <w:spacing w:after="0" w:line="240" w:lineRule="auto"/>
              <w:jc w:val="center"/>
              <w:rPr>
                <w:rFonts w:cstheme="minorHAnsi"/>
                <w:b/>
                <w:bCs/>
              </w:rPr>
            </w:pPr>
            <w:r w:rsidRPr="0065006D">
              <w:rPr>
                <w:rFonts w:cstheme="minorHAnsi"/>
                <w:b/>
                <w:bCs/>
              </w:rPr>
              <w:t>L</w:t>
            </w:r>
          </w:p>
        </w:tc>
        <w:tc>
          <w:tcPr>
            <w:tcW w:w="0" w:type="auto"/>
            <w:vAlign w:val="center"/>
          </w:tcPr>
          <w:p w14:paraId="6D3BB498" w14:textId="77777777" w:rsidR="006012F2" w:rsidRPr="0065006D" w:rsidRDefault="006012F2" w:rsidP="00A8572F">
            <w:pPr>
              <w:spacing w:after="0" w:line="240" w:lineRule="auto"/>
              <w:jc w:val="center"/>
              <w:rPr>
                <w:rFonts w:cstheme="minorHAnsi"/>
                <w:b/>
                <w:bCs/>
              </w:rPr>
            </w:pPr>
            <w:r w:rsidRPr="0065006D">
              <w:rPr>
                <w:rFonts w:cstheme="minorHAnsi"/>
                <w:b/>
                <w:bCs/>
              </w:rPr>
              <w:t>S</w:t>
            </w:r>
          </w:p>
        </w:tc>
        <w:tc>
          <w:tcPr>
            <w:tcW w:w="0" w:type="auto"/>
            <w:vAlign w:val="center"/>
          </w:tcPr>
          <w:p w14:paraId="268C0AC1" w14:textId="77777777" w:rsidR="006012F2" w:rsidRPr="0065006D" w:rsidRDefault="006012F2" w:rsidP="00A8572F">
            <w:pPr>
              <w:spacing w:after="0" w:line="240" w:lineRule="auto"/>
              <w:jc w:val="center"/>
              <w:rPr>
                <w:rFonts w:cstheme="minorHAnsi"/>
                <w:b/>
                <w:bCs/>
              </w:rPr>
            </w:pPr>
            <w:r w:rsidRPr="0065006D">
              <w:rPr>
                <w:rFonts w:cstheme="minorHAnsi"/>
                <w:b/>
                <w:bCs/>
              </w:rPr>
              <w:t>E</w:t>
            </w:r>
          </w:p>
        </w:tc>
        <w:tc>
          <w:tcPr>
            <w:tcW w:w="0" w:type="auto"/>
            <w:vMerge/>
          </w:tcPr>
          <w:p w14:paraId="6585585E" w14:textId="77777777" w:rsidR="006012F2" w:rsidRPr="0065006D" w:rsidRDefault="006012F2" w:rsidP="005B663F">
            <w:pPr>
              <w:spacing w:after="0" w:line="240" w:lineRule="auto"/>
              <w:rPr>
                <w:rFonts w:cstheme="minorHAnsi"/>
                <w:b/>
                <w:bCs/>
              </w:rPr>
            </w:pPr>
          </w:p>
        </w:tc>
      </w:tr>
      <w:tr w:rsidR="006012F2" w:rsidRPr="0065006D" w14:paraId="1C848B2C" w14:textId="77777777" w:rsidTr="00387637">
        <w:trPr>
          <w:jc w:val="center"/>
        </w:trPr>
        <w:tc>
          <w:tcPr>
            <w:tcW w:w="0" w:type="auto"/>
          </w:tcPr>
          <w:p w14:paraId="43284632" w14:textId="77777777" w:rsidR="006012F2" w:rsidRPr="0065006D" w:rsidRDefault="001E7623" w:rsidP="000F3DEE">
            <w:pPr>
              <w:spacing w:after="0" w:line="240" w:lineRule="auto"/>
              <w:jc w:val="center"/>
              <w:rPr>
                <w:rFonts w:cstheme="minorHAnsi"/>
              </w:rPr>
            </w:pPr>
            <w:r>
              <w:rPr>
                <w:rFonts w:cstheme="minorHAnsi"/>
              </w:rPr>
              <w:t>DPEO104</w:t>
            </w:r>
          </w:p>
        </w:tc>
        <w:tc>
          <w:tcPr>
            <w:tcW w:w="0" w:type="auto"/>
          </w:tcPr>
          <w:p w14:paraId="7B19B930" w14:textId="77777777" w:rsidR="006012F2" w:rsidRPr="0065006D" w:rsidRDefault="006012F2" w:rsidP="000F3DEE">
            <w:pPr>
              <w:spacing w:after="0" w:line="240" w:lineRule="auto"/>
              <w:ind w:left="111"/>
              <w:rPr>
                <w:rFonts w:cstheme="minorHAnsi"/>
              </w:rPr>
            </w:pPr>
            <w:r w:rsidRPr="0065006D">
              <w:rPr>
                <w:rFonts w:cstheme="minorHAnsi"/>
              </w:rPr>
              <w:t>Theory of Upbringing and Education</w:t>
            </w:r>
          </w:p>
        </w:tc>
        <w:tc>
          <w:tcPr>
            <w:tcW w:w="0" w:type="auto"/>
          </w:tcPr>
          <w:p w14:paraId="24E25C27" w14:textId="77777777" w:rsidR="006012F2" w:rsidRPr="0065006D" w:rsidRDefault="006012F2" w:rsidP="000F3DEE">
            <w:pPr>
              <w:spacing w:after="0" w:line="240" w:lineRule="auto"/>
              <w:jc w:val="center"/>
              <w:rPr>
                <w:rFonts w:cstheme="minorHAnsi"/>
              </w:rPr>
            </w:pPr>
            <w:r w:rsidRPr="0065006D">
              <w:rPr>
                <w:rFonts w:cstheme="minorHAnsi"/>
              </w:rPr>
              <w:t>O</w:t>
            </w:r>
          </w:p>
        </w:tc>
        <w:tc>
          <w:tcPr>
            <w:tcW w:w="0" w:type="auto"/>
          </w:tcPr>
          <w:p w14:paraId="1AF6056F" w14:textId="77777777" w:rsidR="006012F2" w:rsidRPr="0065006D" w:rsidRDefault="001E7623" w:rsidP="000F3DEE">
            <w:pPr>
              <w:spacing w:after="0" w:line="240" w:lineRule="auto"/>
              <w:jc w:val="center"/>
              <w:rPr>
                <w:rFonts w:cstheme="minorHAnsi"/>
              </w:rPr>
            </w:pPr>
            <w:r>
              <w:rPr>
                <w:rFonts w:cstheme="minorHAnsi"/>
              </w:rPr>
              <w:t>1</w:t>
            </w:r>
          </w:p>
        </w:tc>
        <w:tc>
          <w:tcPr>
            <w:tcW w:w="0" w:type="auto"/>
          </w:tcPr>
          <w:p w14:paraId="6B3B2ED1"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587FEA4E" w14:textId="77777777" w:rsidR="006012F2" w:rsidRPr="0065006D" w:rsidRDefault="006012F2" w:rsidP="000F3DEE">
            <w:pPr>
              <w:spacing w:after="0" w:line="240" w:lineRule="auto"/>
              <w:jc w:val="center"/>
              <w:rPr>
                <w:rFonts w:cstheme="minorHAnsi"/>
              </w:rPr>
            </w:pPr>
            <w:r w:rsidRPr="0065006D">
              <w:rPr>
                <w:rFonts w:cstheme="minorHAnsi"/>
              </w:rPr>
              <w:t>0</w:t>
            </w:r>
          </w:p>
        </w:tc>
        <w:tc>
          <w:tcPr>
            <w:tcW w:w="0" w:type="auto"/>
          </w:tcPr>
          <w:p w14:paraId="3E4C9F35" w14:textId="77777777" w:rsidR="006012F2" w:rsidRPr="0065006D" w:rsidRDefault="006012F2" w:rsidP="000F3DEE">
            <w:pPr>
              <w:spacing w:after="0" w:line="240" w:lineRule="auto"/>
              <w:jc w:val="center"/>
              <w:rPr>
                <w:rFonts w:cstheme="minorHAnsi"/>
              </w:rPr>
            </w:pPr>
            <w:r w:rsidRPr="0065006D">
              <w:rPr>
                <w:rFonts w:cstheme="minorHAnsi"/>
              </w:rPr>
              <w:t>4</w:t>
            </w:r>
          </w:p>
        </w:tc>
      </w:tr>
      <w:tr w:rsidR="006012F2" w:rsidRPr="0065006D" w14:paraId="4D7D5F67" w14:textId="77777777" w:rsidTr="00387637">
        <w:trPr>
          <w:jc w:val="center"/>
        </w:trPr>
        <w:tc>
          <w:tcPr>
            <w:tcW w:w="0" w:type="auto"/>
          </w:tcPr>
          <w:p w14:paraId="23DBE570" w14:textId="77777777" w:rsidR="006012F2" w:rsidRPr="0065006D" w:rsidRDefault="001E7623" w:rsidP="000F3DEE">
            <w:pPr>
              <w:spacing w:after="0" w:line="240" w:lineRule="auto"/>
              <w:jc w:val="center"/>
              <w:rPr>
                <w:rFonts w:cstheme="minorHAnsi"/>
              </w:rPr>
            </w:pPr>
            <w:r>
              <w:rPr>
                <w:rFonts w:cstheme="minorHAnsi"/>
              </w:rPr>
              <w:t>DPEO105</w:t>
            </w:r>
          </w:p>
        </w:tc>
        <w:tc>
          <w:tcPr>
            <w:tcW w:w="0" w:type="auto"/>
          </w:tcPr>
          <w:p w14:paraId="45FDB3FB" w14:textId="77777777" w:rsidR="006012F2" w:rsidRPr="0065006D" w:rsidRDefault="001E7623" w:rsidP="000F3DEE">
            <w:pPr>
              <w:spacing w:after="0" w:line="240" w:lineRule="auto"/>
              <w:ind w:left="111"/>
              <w:rPr>
                <w:rFonts w:cstheme="minorHAnsi"/>
              </w:rPr>
            </w:pPr>
            <w:r>
              <w:rPr>
                <w:rFonts w:cstheme="minorHAnsi"/>
              </w:rPr>
              <w:t>Andragogy</w:t>
            </w:r>
          </w:p>
        </w:tc>
        <w:tc>
          <w:tcPr>
            <w:tcW w:w="0" w:type="auto"/>
          </w:tcPr>
          <w:p w14:paraId="30EE8A2A" w14:textId="77777777" w:rsidR="006012F2" w:rsidRPr="0065006D" w:rsidRDefault="006012F2" w:rsidP="000F3DEE">
            <w:pPr>
              <w:spacing w:after="0" w:line="240" w:lineRule="auto"/>
              <w:jc w:val="center"/>
              <w:rPr>
                <w:rFonts w:cstheme="minorHAnsi"/>
              </w:rPr>
            </w:pPr>
            <w:r w:rsidRPr="0065006D">
              <w:rPr>
                <w:rFonts w:cstheme="minorHAnsi"/>
              </w:rPr>
              <w:t>O</w:t>
            </w:r>
          </w:p>
        </w:tc>
        <w:tc>
          <w:tcPr>
            <w:tcW w:w="0" w:type="auto"/>
          </w:tcPr>
          <w:p w14:paraId="4A3728E7"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4128EFDF"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5A872290" w14:textId="77777777" w:rsidR="006012F2" w:rsidRPr="0065006D" w:rsidRDefault="006012F2" w:rsidP="000F3DEE">
            <w:pPr>
              <w:spacing w:after="0" w:line="240" w:lineRule="auto"/>
              <w:jc w:val="center"/>
              <w:rPr>
                <w:rFonts w:cstheme="minorHAnsi"/>
              </w:rPr>
            </w:pPr>
            <w:r w:rsidRPr="0065006D">
              <w:rPr>
                <w:rFonts w:cstheme="minorHAnsi"/>
              </w:rPr>
              <w:t>0</w:t>
            </w:r>
          </w:p>
        </w:tc>
        <w:tc>
          <w:tcPr>
            <w:tcW w:w="0" w:type="auto"/>
          </w:tcPr>
          <w:p w14:paraId="0D45E561" w14:textId="77777777" w:rsidR="006012F2" w:rsidRPr="0065006D" w:rsidRDefault="006012F2" w:rsidP="000F3DEE">
            <w:pPr>
              <w:spacing w:after="0" w:line="240" w:lineRule="auto"/>
              <w:jc w:val="center"/>
              <w:rPr>
                <w:rFonts w:cstheme="minorHAnsi"/>
              </w:rPr>
            </w:pPr>
            <w:r w:rsidRPr="0065006D">
              <w:rPr>
                <w:rFonts w:cstheme="minorHAnsi"/>
              </w:rPr>
              <w:t>5</w:t>
            </w:r>
          </w:p>
        </w:tc>
      </w:tr>
      <w:tr w:rsidR="006012F2" w:rsidRPr="0065006D" w14:paraId="256F9080" w14:textId="77777777" w:rsidTr="00387637">
        <w:trPr>
          <w:jc w:val="center"/>
        </w:trPr>
        <w:tc>
          <w:tcPr>
            <w:tcW w:w="0" w:type="auto"/>
          </w:tcPr>
          <w:p w14:paraId="5DC1CFDA" w14:textId="77777777" w:rsidR="006012F2" w:rsidRPr="0065006D" w:rsidRDefault="001E7623" w:rsidP="000F3DEE">
            <w:pPr>
              <w:spacing w:after="0" w:line="240" w:lineRule="auto"/>
              <w:jc w:val="center"/>
              <w:rPr>
                <w:rFonts w:cstheme="minorHAnsi"/>
              </w:rPr>
            </w:pPr>
            <w:r>
              <w:rPr>
                <w:rFonts w:cstheme="minorHAnsi"/>
              </w:rPr>
              <w:t>DPEO106</w:t>
            </w:r>
          </w:p>
        </w:tc>
        <w:tc>
          <w:tcPr>
            <w:tcW w:w="0" w:type="auto"/>
          </w:tcPr>
          <w:p w14:paraId="6F4FCB70" w14:textId="77777777" w:rsidR="006012F2" w:rsidRPr="0065006D" w:rsidRDefault="006012F2" w:rsidP="000F3DEE">
            <w:pPr>
              <w:spacing w:after="0" w:line="240" w:lineRule="auto"/>
              <w:ind w:left="111"/>
              <w:rPr>
                <w:rFonts w:cstheme="minorHAnsi"/>
              </w:rPr>
            </w:pPr>
            <w:r w:rsidRPr="0065006D">
              <w:rPr>
                <w:rFonts w:cstheme="minorHAnsi"/>
              </w:rPr>
              <w:t>Educational Psychology</w:t>
            </w:r>
          </w:p>
        </w:tc>
        <w:tc>
          <w:tcPr>
            <w:tcW w:w="0" w:type="auto"/>
          </w:tcPr>
          <w:p w14:paraId="633C8172" w14:textId="77777777" w:rsidR="006012F2" w:rsidRPr="0065006D" w:rsidRDefault="006012F2" w:rsidP="000F3DEE">
            <w:pPr>
              <w:spacing w:after="0" w:line="240" w:lineRule="auto"/>
              <w:jc w:val="center"/>
              <w:rPr>
                <w:rFonts w:cstheme="minorHAnsi"/>
              </w:rPr>
            </w:pPr>
            <w:r w:rsidRPr="0065006D">
              <w:rPr>
                <w:rFonts w:cstheme="minorHAnsi"/>
              </w:rPr>
              <w:t>O</w:t>
            </w:r>
          </w:p>
        </w:tc>
        <w:tc>
          <w:tcPr>
            <w:tcW w:w="0" w:type="auto"/>
          </w:tcPr>
          <w:p w14:paraId="233ED2B3" w14:textId="77777777" w:rsidR="006012F2" w:rsidRPr="0065006D" w:rsidRDefault="001E7623" w:rsidP="000F3DEE">
            <w:pPr>
              <w:spacing w:after="0" w:line="240" w:lineRule="auto"/>
              <w:jc w:val="center"/>
              <w:rPr>
                <w:rFonts w:cstheme="minorHAnsi"/>
              </w:rPr>
            </w:pPr>
            <w:r>
              <w:rPr>
                <w:rFonts w:cstheme="minorHAnsi"/>
              </w:rPr>
              <w:t>1</w:t>
            </w:r>
          </w:p>
        </w:tc>
        <w:tc>
          <w:tcPr>
            <w:tcW w:w="0" w:type="auto"/>
          </w:tcPr>
          <w:p w14:paraId="3C25E02A"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14157B82" w14:textId="77777777" w:rsidR="006012F2" w:rsidRPr="0065006D" w:rsidRDefault="006012F2" w:rsidP="000F3DEE">
            <w:pPr>
              <w:spacing w:after="0" w:line="240" w:lineRule="auto"/>
              <w:jc w:val="center"/>
              <w:rPr>
                <w:rFonts w:cstheme="minorHAnsi"/>
              </w:rPr>
            </w:pPr>
            <w:r w:rsidRPr="0065006D">
              <w:rPr>
                <w:rFonts w:cstheme="minorHAnsi"/>
              </w:rPr>
              <w:t>0</w:t>
            </w:r>
          </w:p>
        </w:tc>
        <w:tc>
          <w:tcPr>
            <w:tcW w:w="0" w:type="auto"/>
          </w:tcPr>
          <w:p w14:paraId="172FF24F" w14:textId="77777777" w:rsidR="006012F2" w:rsidRPr="0065006D" w:rsidRDefault="001E7623" w:rsidP="000F3DEE">
            <w:pPr>
              <w:spacing w:after="0" w:line="240" w:lineRule="auto"/>
              <w:jc w:val="center"/>
              <w:rPr>
                <w:rFonts w:cstheme="minorHAnsi"/>
              </w:rPr>
            </w:pPr>
            <w:r>
              <w:rPr>
                <w:rFonts w:cstheme="minorHAnsi"/>
              </w:rPr>
              <w:t>3</w:t>
            </w:r>
          </w:p>
        </w:tc>
      </w:tr>
      <w:tr w:rsidR="006012F2" w:rsidRPr="0065006D" w14:paraId="52F91C4E" w14:textId="77777777" w:rsidTr="00387637">
        <w:trPr>
          <w:jc w:val="center"/>
        </w:trPr>
        <w:tc>
          <w:tcPr>
            <w:tcW w:w="0" w:type="auto"/>
          </w:tcPr>
          <w:p w14:paraId="44074322" w14:textId="77777777" w:rsidR="006012F2" w:rsidRPr="0065006D" w:rsidRDefault="006012F2" w:rsidP="005B663F">
            <w:pPr>
              <w:spacing w:after="0" w:line="240" w:lineRule="auto"/>
              <w:rPr>
                <w:rFonts w:cstheme="minorHAnsi"/>
              </w:rPr>
            </w:pPr>
          </w:p>
        </w:tc>
        <w:tc>
          <w:tcPr>
            <w:tcW w:w="0" w:type="auto"/>
          </w:tcPr>
          <w:p w14:paraId="69821948" w14:textId="77777777" w:rsidR="000F3DEE" w:rsidRDefault="006012F2" w:rsidP="000F3DEE">
            <w:pPr>
              <w:spacing w:after="0" w:line="240" w:lineRule="auto"/>
              <w:ind w:left="111"/>
              <w:rPr>
                <w:rFonts w:cstheme="minorHAnsi"/>
              </w:rPr>
            </w:pPr>
            <w:r w:rsidRPr="0065006D">
              <w:rPr>
                <w:rFonts w:cstheme="minorHAnsi"/>
              </w:rPr>
              <w:t xml:space="preserve">Elective Courses of </w:t>
            </w:r>
          </w:p>
          <w:p w14:paraId="65A757E0" w14:textId="47E64F6E" w:rsidR="006012F2" w:rsidRPr="0065006D" w:rsidRDefault="006012F2" w:rsidP="000F3DEE">
            <w:pPr>
              <w:spacing w:after="0" w:line="240" w:lineRule="auto"/>
              <w:ind w:left="111"/>
              <w:rPr>
                <w:rFonts w:cstheme="minorHAnsi"/>
              </w:rPr>
            </w:pPr>
            <w:r w:rsidRPr="0065006D">
              <w:rPr>
                <w:rFonts w:cstheme="minorHAnsi"/>
              </w:rPr>
              <w:t>Pedagogy Study Programme</w:t>
            </w:r>
          </w:p>
        </w:tc>
        <w:tc>
          <w:tcPr>
            <w:tcW w:w="0" w:type="auto"/>
          </w:tcPr>
          <w:p w14:paraId="5FE31520" w14:textId="77777777" w:rsidR="006012F2" w:rsidRPr="0065006D" w:rsidRDefault="006012F2" w:rsidP="000F3DEE">
            <w:pPr>
              <w:spacing w:after="0" w:line="240" w:lineRule="auto"/>
              <w:jc w:val="center"/>
              <w:rPr>
                <w:rFonts w:cstheme="minorHAnsi"/>
              </w:rPr>
            </w:pPr>
            <w:r w:rsidRPr="0065006D">
              <w:rPr>
                <w:rFonts w:cstheme="minorHAnsi"/>
              </w:rPr>
              <w:t>E</w:t>
            </w:r>
          </w:p>
        </w:tc>
        <w:tc>
          <w:tcPr>
            <w:tcW w:w="0" w:type="auto"/>
          </w:tcPr>
          <w:p w14:paraId="25AE43EB" w14:textId="77777777" w:rsidR="006012F2" w:rsidRPr="0065006D" w:rsidRDefault="006012F2" w:rsidP="000F3DEE">
            <w:pPr>
              <w:spacing w:after="0" w:line="240" w:lineRule="auto"/>
              <w:jc w:val="center"/>
              <w:rPr>
                <w:rFonts w:cstheme="minorHAnsi"/>
              </w:rPr>
            </w:pPr>
          </w:p>
        </w:tc>
        <w:tc>
          <w:tcPr>
            <w:tcW w:w="0" w:type="auto"/>
          </w:tcPr>
          <w:p w14:paraId="2970594D" w14:textId="77777777" w:rsidR="006012F2" w:rsidRPr="0065006D" w:rsidRDefault="006012F2" w:rsidP="000F3DEE">
            <w:pPr>
              <w:spacing w:after="0" w:line="240" w:lineRule="auto"/>
              <w:jc w:val="center"/>
              <w:rPr>
                <w:rFonts w:cstheme="minorHAnsi"/>
              </w:rPr>
            </w:pPr>
          </w:p>
        </w:tc>
        <w:tc>
          <w:tcPr>
            <w:tcW w:w="0" w:type="auto"/>
          </w:tcPr>
          <w:p w14:paraId="561EAB06" w14:textId="77777777" w:rsidR="006012F2" w:rsidRPr="0065006D" w:rsidRDefault="006012F2" w:rsidP="000F3DEE">
            <w:pPr>
              <w:spacing w:after="0" w:line="240" w:lineRule="auto"/>
              <w:jc w:val="center"/>
              <w:rPr>
                <w:rFonts w:cstheme="minorHAnsi"/>
              </w:rPr>
            </w:pPr>
          </w:p>
        </w:tc>
        <w:tc>
          <w:tcPr>
            <w:tcW w:w="0" w:type="auto"/>
          </w:tcPr>
          <w:p w14:paraId="7193ED07" w14:textId="77777777" w:rsidR="006012F2" w:rsidRPr="0065006D" w:rsidRDefault="006012F2" w:rsidP="000F3DEE">
            <w:pPr>
              <w:spacing w:after="0" w:line="240" w:lineRule="auto"/>
              <w:jc w:val="center"/>
              <w:rPr>
                <w:rFonts w:cstheme="minorHAnsi"/>
              </w:rPr>
            </w:pPr>
            <w:r w:rsidRPr="0065006D">
              <w:rPr>
                <w:rFonts w:cstheme="minorHAnsi"/>
              </w:rPr>
              <w:t>3</w:t>
            </w:r>
          </w:p>
        </w:tc>
      </w:tr>
      <w:tr w:rsidR="006012F2" w:rsidRPr="0065006D" w14:paraId="68EADC58" w14:textId="77777777" w:rsidTr="00387637">
        <w:trPr>
          <w:jc w:val="center"/>
        </w:trPr>
        <w:tc>
          <w:tcPr>
            <w:tcW w:w="0" w:type="auto"/>
          </w:tcPr>
          <w:p w14:paraId="39BFB26E" w14:textId="77777777" w:rsidR="006012F2" w:rsidRPr="0065006D" w:rsidRDefault="006012F2" w:rsidP="005B663F">
            <w:pPr>
              <w:spacing w:after="0" w:line="240" w:lineRule="auto"/>
              <w:rPr>
                <w:rFonts w:cstheme="minorHAnsi"/>
              </w:rPr>
            </w:pPr>
          </w:p>
        </w:tc>
        <w:tc>
          <w:tcPr>
            <w:tcW w:w="0" w:type="auto"/>
          </w:tcPr>
          <w:p w14:paraId="3C607FF7" w14:textId="77777777" w:rsidR="00D33994" w:rsidRDefault="00D33994" w:rsidP="00D33994">
            <w:pPr>
              <w:spacing w:after="0" w:line="240" w:lineRule="auto"/>
              <w:ind w:left="131"/>
              <w:rPr>
                <w:rFonts w:cstheme="minorHAnsi"/>
              </w:rPr>
            </w:pPr>
            <w:r>
              <w:rPr>
                <w:rFonts w:cstheme="minorHAnsi"/>
              </w:rPr>
              <w:t xml:space="preserve">Elective </w:t>
            </w:r>
            <w:r w:rsidRPr="00DE47B5">
              <w:rPr>
                <w:rFonts w:cstheme="minorHAnsi"/>
              </w:rPr>
              <w:t xml:space="preserve">Courses of </w:t>
            </w:r>
          </w:p>
          <w:p w14:paraId="0A2CF47D" w14:textId="5D19F9AD" w:rsidR="006012F2" w:rsidRPr="0065006D" w:rsidRDefault="00D33994" w:rsidP="00D33994">
            <w:pPr>
              <w:spacing w:after="0" w:line="240" w:lineRule="auto"/>
              <w:ind w:left="111"/>
              <w:rPr>
                <w:rFonts w:cstheme="minorHAnsi"/>
              </w:rPr>
            </w:pPr>
            <w:r w:rsidRPr="00DE47B5">
              <w:rPr>
                <w:rFonts w:cstheme="minorHAnsi"/>
              </w:rPr>
              <w:t>other University Departments</w:t>
            </w:r>
          </w:p>
        </w:tc>
        <w:tc>
          <w:tcPr>
            <w:tcW w:w="0" w:type="auto"/>
          </w:tcPr>
          <w:p w14:paraId="79AC20AB" w14:textId="77777777" w:rsidR="006012F2" w:rsidRPr="0065006D" w:rsidRDefault="006012F2" w:rsidP="000F3DEE">
            <w:pPr>
              <w:spacing w:after="0" w:line="240" w:lineRule="auto"/>
              <w:jc w:val="center"/>
              <w:rPr>
                <w:rFonts w:cstheme="minorHAnsi"/>
              </w:rPr>
            </w:pPr>
            <w:r w:rsidRPr="0065006D">
              <w:rPr>
                <w:rFonts w:cstheme="minorHAnsi"/>
              </w:rPr>
              <w:t>E</w:t>
            </w:r>
          </w:p>
        </w:tc>
        <w:tc>
          <w:tcPr>
            <w:tcW w:w="0" w:type="auto"/>
          </w:tcPr>
          <w:p w14:paraId="5B6E4857" w14:textId="77777777" w:rsidR="006012F2" w:rsidRPr="0065006D" w:rsidRDefault="006012F2" w:rsidP="000F3DEE">
            <w:pPr>
              <w:spacing w:after="0" w:line="240" w:lineRule="auto"/>
              <w:jc w:val="center"/>
              <w:rPr>
                <w:rFonts w:cstheme="minorHAnsi"/>
              </w:rPr>
            </w:pPr>
          </w:p>
        </w:tc>
        <w:tc>
          <w:tcPr>
            <w:tcW w:w="0" w:type="auto"/>
          </w:tcPr>
          <w:p w14:paraId="30DA1423" w14:textId="77777777" w:rsidR="006012F2" w:rsidRPr="0065006D" w:rsidRDefault="006012F2" w:rsidP="000F3DEE">
            <w:pPr>
              <w:spacing w:after="0" w:line="240" w:lineRule="auto"/>
              <w:jc w:val="center"/>
              <w:rPr>
                <w:rFonts w:cstheme="minorHAnsi"/>
              </w:rPr>
            </w:pPr>
          </w:p>
        </w:tc>
        <w:tc>
          <w:tcPr>
            <w:tcW w:w="0" w:type="auto"/>
          </w:tcPr>
          <w:p w14:paraId="39435716" w14:textId="77777777" w:rsidR="006012F2" w:rsidRPr="0065006D" w:rsidRDefault="006012F2" w:rsidP="000F3DEE">
            <w:pPr>
              <w:spacing w:after="0" w:line="240" w:lineRule="auto"/>
              <w:jc w:val="center"/>
              <w:rPr>
                <w:rFonts w:cstheme="minorHAnsi"/>
              </w:rPr>
            </w:pPr>
          </w:p>
        </w:tc>
        <w:tc>
          <w:tcPr>
            <w:tcW w:w="0" w:type="auto"/>
          </w:tcPr>
          <w:p w14:paraId="6770AEB2" w14:textId="77777777" w:rsidR="006012F2" w:rsidRPr="0065006D" w:rsidRDefault="006012F2" w:rsidP="000F3DEE">
            <w:pPr>
              <w:spacing w:after="0" w:line="240" w:lineRule="auto"/>
              <w:jc w:val="center"/>
              <w:rPr>
                <w:rFonts w:cstheme="minorHAnsi"/>
              </w:rPr>
            </w:pPr>
          </w:p>
        </w:tc>
      </w:tr>
      <w:tr w:rsidR="006012F2" w:rsidRPr="0065006D" w14:paraId="3F7296B1" w14:textId="77777777" w:rsidTr="00387637">
        <w:trPr>
          <w:jc w:val="center"/>
        </w:trPr>
        <w:tc>
          <w:tcPr>
            <w:tcW w:w="0" w:type="auto"/>
            <w:gridSpan w:val="7"/>
          </w:tcPr>
          <w:p w14:paraId="15141B93" w14:textId="77777777" w:rsidR="006012F2" w:rsidRPr="0065006D" w:rsidRDefault="006012F2" w:rsidP="005B663F">
            <w:pPr>
              <w:spacing w:after="0" w:line="240" w:lineRule="auto"/>
              <w:jc w:val="center"/>
              <w:rPr>
                <w:rFonts w:cstheme="minorHAnsi"/>
              </w:rPr>
            </w:pPr>
          </w:p>
        </w:tc>
      </w:tr>
      <w:tr w:rsidR="006012F2" w:rsidRPr="0065006D" w14:paraId="744E3280" w14:textId="77777777" w:rsidTr="00387637">
        <w:trPr>
          <w:jc w:val="center"/>
        </w:trPr>
        <w:tc>
          <w:tcPr>
            <w:tcW w:w="0" w:type="auto"/>
          </w:tcPr>
          <w:p w14:paraId="2A0BD84C" w14:textId="77777777" w:rsidR="006012F2" w:rsidRPr="0065006D" w:rsidRDefault="006012F2" w:rsidP="005B663F">
            <w:pPr>
              <w:spacing w:after="0" w:line="240" w:lineRule="auto"/>
              <w:rPr>
                <w:rFonts w:cstheme="minorHAnsi"/>
              </w:rPr>
            </w:pPr>
          </w:p>
        </w:tc>
        <w:tc>
          <w:tcPr>
            <w:tcW w:w="0" w:type="auto"/>
          </w:tcPr>
          <w:p w14:paraId="2375A6D7" w14:textId="77777777" w:rsidR="006012F2" w:rsidRPr="0065006D" w:rsidRDefault="006012F2" w:rsidP="005B663F">
            <w:pPr>
              <w:spacing w:after="0" w:line="240" w:lineRule="auto"/>
              <w:jc w:val="center"/>
              <w:rPr>
                <w:rFonts w:cstheme="minorHAnsi"/>
                <w:b/>
              </w:rPr>
            </w:pPr>
            <w:r w:rsidRPr="0065006D">
              <w:rPr>
                <w:rFonts w:cstheme="minorHAnsi"/>
                <w:b/>
              </w:rPr>
              <w:t>II SEMESTER</w:t>
            </w:r>
          </w:p>
        </w:tc>
        <w:tc>
          <w:tcPr>
            <w:tcW w:w="0" w:type="auto"/>
          </w:tcPr>
          <w:p w14:paraId="738E47AA" w14:textId="77777777" w:rsidR="006012F2" w:rsidRPr="0065006D" w:rsidRDefault="006012F2" w:rsidP="005B663F">
            <w:pPr>
              <w:spacing w:after="0" w:line="240" w:lineRule="auto"/>
              <w:jc w:val="center"/>
              <w:rPr>
                <w:rFonts w:cstheme="minorHAnsi"/>
              </w:rPr>
            </w:pPr>
          </w:p>
        </w:tc>
        <w:tc>
          <w:tcPr>
            <w:tcW w:w="0" w:type="auto"/>
          </w:tcPr>
          <w:p w14:paraId="3460427D" w14:textId="77777777" w:rsidR="006012F2" w:rsidRPr="0065006D" w:rsidRDefault="006012F2" w:rsidP="005B663F">
            <w:pPr>
              <w:spacing w:after="0" w:line="240" w:lineRule="auto"/>
              <w:jc w:val="center"/>
              <w:rPr>
                <w:rFonts w:cstheme="minorHAnsi"/>
              </w:rPr>
            </w:pPr>
          </w:p>
        </w:tc>
        <w:tc>
          <w:tcPr>
            <w:tcW w:w="0" w:type="auto"/>
          </w:tcPr>
          <w:p w14:paraId="6BE38774" w14:textId="77777777" w:rsidR="006012F2" w:rsidRPr="0065006D" w:rsidRDefault="006012F2" w:rsidP="005B663F">
            <w:pPr>
              <w:spacing w:after="0" w:line="240" w:lineRule="auto"/>
              <w:jc w:val="center"/>
              <w:rPr>
                <w:rFonts w:cstheme="minorHAnsi"/>
              </w:rPr>
            </w:pPr>
          </w:p>
        </w:tc>
        <w:tc>
          <w:tcPr>
            <w:tcW w:w="0" w:type="auto"/>
          </w:tcPr>
          <w:p w14:paraId="12D06960" w14:textId="77777777" w:rsidR="006012F2" w:rsidRPr="0065006D" w:rsidRDefault="006012F2" w:rsidP="005B663F">
            <w:pPr>
              <w:spacing w:after="0" w:line="240" w:lineRule="auto"/>
              <w:jc w:val="center"/>
              <w:rPr>
                <w:rFonts w:cstheme="minorHAnsi"/>
              </w:rPr>
            </w:pPr>
          </w:p>
        </w:tc>
        <w:tc>
          <w:tcPr>
            <w:tcW w:w="0" w:type="auto"/>
          </w:tcPr>
          <w:p w14:paraId="606741A5" w14:textId="77777777" w:rsidR="006012F2" w:rsidRPr="0065006D" w:rsidRDefault="006012F2" w:rsidP="005B663F">
            <w:pPr>
              <w:spacing w:after="0" w:line="240" w:lineRule="auto"/>
              <w:jc w:val="center"/>
              <w:rPr>
                <w:rFonts w:cstheme="minorHAnsi"/>
              </w:rPr>
            </w:pPr>
          </w:p>
        </w:tc>
      </w:tr>
      <w:tr w:rsidR="006012F2" w:rsidRPr="0065006D" w14:paraId="2DBBDA9E" w14:textId="77777777" w:rsidTr="00387637">
        <w:trPr>
          <w:jc w:val="center"/>
        </w:trPr>
        <w:tc>
          <w:tcPr>
            <w:tcW w:w="0" w:type="auto"/>
          </w:tcPr>
          <w:p w14:paraId="76F4575A" w14:textId="77777777" w:rsidR="006012F2" w:rsidRPr="0065006D" w:rsidRDefault="006012F2" w:rsidP="000F3DEE">
            <w:pPr>
              <w:spacing w:after="0" w:line="240" w:lineRule="auto"/>
              <w:jc w:val="center"/>
              <w:rPr>
                <w:rFonts w:cstheme="minorHAnsi"/>
              </w:rPr>
            </w:pPr>
            <w:r w:rsidRPr="0065006D">
              <w:rPr>
                <w:rFonts w:cstheme="minorHAnsi"/>
              </w:rPr>
              <w:t>DPEO201</w:t>
            </w:r>
          </w:p>
        </w:tc>
        <w:tc>
          <w:tcPr>
            <w:tcW w:w="0" w:type="auto"/>
          </w:tcPr>
          <w:p w14:paraId="7F2091F1" w14:textId="77777777" w:rsidR="000F3DEE" w:rsidRDefault="006012F2" w:rsidP="000F3DEE">
            <w:pPr>
              <w:spacing w:after="0" w:line="240" w:lineRule="auto"/>
              <w:ind w:left="111"/>
              <w:rPr>
                <w:rFonts w:cstheme="minorHAnsi"/>
              </w:rPr>
            </w:pPr>
            <w:r w:rsidRPr="00DE47B5">
              <w:rPr>
                <w:rFonts w:cstheme="minorHAnsi"/>
              </w:rPr>
              <w:t xml:space="preserve">Theory of Upbringing and </w:t>
            </w:r>
          </w:p>
          <w:p w14:paraId="16C80578" w14:textId="25386251" w:rsidR="006012F2" w:rsidRPr="00DE47B5" w:rsidRDefault="006012F2" w:rsidP="000F3DEE">
            <w:pPr>
              <w:spacing w:after="0" w:line="240" w:lineRule="auto"/>
              <w:ind w:left="111"/>
              <w:rPr>
                <w:rFonts w:cstheme="minorHAnsi"/>
              </w:rPr>
            </w:pPr>
            <w:r w:rsidRPr="00DE47B5">
              <w:rPr>
                <w:rFonts w:cstheme="minorHAnsi"/>
              </w:rPr>
              <w:t>Education in Practice</w:t>
            </w:r>
          </w:p>
        </w:tc>
        <w:tc>
          <w:tcPr>
            <w:tcW w:w="0" w:type="auto"/>
          </w:tcPr>
          <w:p w14:paraId="1286841E" w14:textId="77777777" w:rsidR="006012F2" w:rsidRPr="0065006D" w:rsidRDefault="006012F2" w:rsidP="005B663F">
            <w:pPr>
              <w:spacing w:after="0" w:line="240" w:lineRule="auto"/>
              <w:jc w:val="center"/>
              <w:rPr>
                <w:rFonts w:cstheme="minorHAnsi"/>
              </w:rPr>
            </w:pPr>
            <w:r w:rsidRPr="0065006D">
              <w:rPr>
                <w:rFonts w:cstheme="minorHAnsi"/>
              </w:rPr>
              <w:t>O</w:t>
            </w:r>
          </w:p>
        </w:tc>
        <w:tc>
          <w:tcPr>
            <w:tcW w:w="0" w:type="auto"/>
          </w:tcPr>
          <w:p w14:paraId="4D873D3A" w14:textId="77777777" w:rsidR="006012F2" w:rsidRPr="0065006D" w:rsidRDefault="001E7623" w:rsidP="005B663F">
            <w:pPr>
              <w:spacing w:after="0" w:line="240" w:lineRule="auto"/>
              <w:jc w:val="center"/>
              <w:rPr>
                <w:rFonts w:cstheme="minorHAnsi"/>
              </w:rPr>
            </w:pPr>
            <w:r>
              <w:rPr>
                <w:rFonts w:cstheme="minorHAnsi"/>
              </w:rPr>
              <w:t>1</w:t>
            </w:r>
          </w:p>
        </w:tc>
        <w:tc>
          <w:tcPr>
            <w:tcW w:w="0" w:type="auto"/>
          </w:tcPr>
          <w:p w14:paraId="5844BB1A" w14:textId="77777777" w:rsidR="006012F2" w:rsidRPr="0065006D" w:rsidRDefault="001E7623" w:rsidP="005B663F">
            <w:pPr>
              <w:spacing w:after="0" w:line="240" w:lineRule="auto"/>
              <w:jc w:val="center"/>
              <w:rPr>
                <w:rFonts w:cstheme="minorHAnsi"/>
              </w:rPr>
            </w:pPr>
            <w:r>
              <w:rPr>
                <w:rFonts w:cstheme="minorHAnsi"/>
              </w:rPr>
              <w:t>2</w:t>
            </w:r>
          </w:p>
        </w:tc>
        <w:tc>
          <w:tcPr>
            <w:tcW w:w="0" w:type="auto"/>
          </w:tcPr>
          <w:p w14:paraId="5FCAB6E6" w14:textId="77777777" w:rsidR="006012F2" w:rsidRPr="0065006D" w:rsidRDefault="006012F2" w:rsidP="005B663F">
            <w:pPr>
              <w:spacing w:after="0" w:line="240" w:lineRule="auto"/>
              <w:jc w:val="center"/>
              <w:rPr>
                <w:rFonts w:cstheme="minorHAnsi"/>
              </w:rPr>
            </w:pPr>
            <w:r w:rsidRPr="0065006D">
              <w:rPr>
                <w:rFonts w:cstheme="minorHAnsi"/>
              </w:rPr>
              <w:t>0</w:t>
            </w:r>
          </w:p>
        </w:tc>
        <w:tc>
          <w:tcPr>
            <w:tcW w:w="0" w:type="auto"/>
          </w:tcPr>
          <w:p w14:paraId="7ED78951" w14:textId="77777777" w:rsidR="006012F2" w:rsidRPr="0065006D" w:rsidRDefault="006012F2" w:rsidP="005B663F">
            <w:pPr>
              <w:spacing w:after="0" w:line="240" w:lineRule="auto"/>
              <w:jc w:val="center"/>
              <w:rPr>
                <w:rFonts w:cstheme="minorHAnsi"/>
              </w:rPr>
            </w:pPr>
            <w:r w:rsidRPr="0065006D">
              <w:rPr>
                <w:rFonts w:cstheme="minorHAnsi"/>
              </w:rPr>
              <w:t>5</w:t>
            </w:r>
          </w:p>
        </w:tc>
      </w:tr>
      <w:tr w:rsidR="006012F2" w:rsidRPr="0065006D" w14:paraId="509D0D7C" w14:textId="77777777" w:rsidTr="00387637">
        <w:trPr>
          <w:jc w:val="center"/>
        </w:trPr>
        <w:tc>
          <w:tcPr>
            <w:tcW w:w="0" w:type="auto"/>
          </w:tcPr>
          <w:p w14:paraId="1ABEB259" w14:textId="77777777" w:rsidR="006012F2" w:rsidRPr="0065006D" w:rsidRDefault="001E7623" w:rsidP="000F3DEE">
            <w:pPr>
              <w:spacing w:after="0" w:line="240" w:lineRule="auto"/>
              <w:jc w:val="center"/>
              <w:rPr>
                <w:rFonts w:cstheme="minorHAnsi"/>
              </w:rPr>
            </w:pPr>
            <w:r>
              <w:rPr>
                <w:rFonts w:cstheme="minorHAnsi"/>
              </w:rPr>
              <w:t>DPEO204</w:t>
            </w:r>
          </w:p>
        </w:tc>
        <w:tc>
          <w:tcPr>
            <w:tcW w:w="0" w:type="auto"/>
          </w:tcPr>
          <w:p w14:paraId="20CCB6BB" w14:textId="77777777" w:rsidR="006012F2" w:rsidRPr="00DE47B5" w:rsidRDefault="001E7623" w:rsidP="000F3DEE">
            <w:pPr>
              <w:spacing w:after="0" w:line="240" w:lineRule="auto"/>
              <w:ind w:left="111"/>
              <w:rPr>
                <w:rFonts w:cstheme="minorHAnsi"/>
              </w:rPr>
            </w:pPr>
            <w:r w:rsidRPr="00DE47B5">
              <w:rPr>
                <w:rFonts w:cstheme="minorHAnsi"/>
              </w:rPr>
              <w:t>Research in Adult Education</w:t>
            </w:r>
          </w:p>
        </w:tc>
        <w:tc>
          <w:tcPr>
            <w:tcW w:w="0" w:type="auto"/>
          </w:tcPr>
          <w:p w14:paraId="688AF8D3" w14:textId="77777777" w:rsidR="006012F2" w:rsidRPr="0065006D" w:rsidRDefault="006012F2" w:rsidP="005B663F">
            <w:pPr>
              <w:spacing w:after="0" w:line="240" w:lineRule="auto"/>
              <w:jc w:val="center"/>
              <w:rPr>
                <w:rFonts w:cstheme="minorHAnsi"/>
              </w:rPr>
            </w:pPr>
            <w:r w:rsidRPr="0065006D">
              <w:rPr>
                <w:rFonts w:cstheme="minorHAnsi"/>
              </w:rPr>
              <w:t>O</w:t>
            </w:r>
          </w:p>
        </w:tc>
        <w:tc>
          <w:tcPr>
            <w:tcW w:w="0" w:type="auto"/>
          </w:tcPr>
          <w:p w14:paraId="3678AF23" w14:textId="77777777" w:rsidR="006012F2" w:rsidRPr="0065006D" w:rsidRDefault="001E7623" w:rsidP="005B663F">
            <w:pPr>
              <w:spacing w:after="0" w:line="240" w:lineRule="auto"/>
              <w:jc w:val="center"/>
              <w:rPr>
                <w:rFonts w:cstheme="minorHAnsi"/>
              </w:rPr>
            </w:pPr>
            <w:r>
              <w:rPr>
                <w:rFonts w:cstheme="minorHAnsi"/>
              </w:rPr>
              <w:t>2</w:t>
            </w:r>
          </w:p>
        </w:tc>
        <w:tc>
          <w:tcPr>
            <w:tcW w:w="0" w:type="auto"/>
          </w:tcPr>
          <w:p w14:paraId="4EE3AE8D" w14:textId="77777777" w:rsidR="006012F2" w:rsidRPr="0065006D" w:rsidRDefault="001E7623" w:rsidP="005B663F">
            <w:pPr>
              <w:spacing w:after="0" w:line="240" w:lineRule="auto"/>
              <w:jc w:val="center"/>
              <w:rPr>
                <w:rFonts w:cstheme="minorHAnsi"/>
              </w:rPr>
            </w:pPr>
            <w:r>
              <w:rPr>
                <w:rFonts w:cstheme="minorHAnsi"/>
              </w:rPr>
              <w:t>2</w:t>
            </w:r>
          </w:p>
        </w:tc>
        <w:tc>
          <w:tcPr>
            <w:tcW w:w="0" w:type="auto"/>
          </w:tcPr>
          <w:p w14:paraId="0FAC3317" w14:textId="77777777" w:rsidR="006012F2" w:rsidRPr="0065006D" w:rsidRDefault="006012F2" w:rsidP="005B663F">
            <w:pPr>
              <w:spacing w:after="0" w:line="240" w:lineRule="auto"/>
              <w:jc w:val="center"/>
              <w:rPr>
                <w:rFonts w:cstheme="minorHAnsi"/>
              </w:rPr>
            </w:pPr>
            <w:r w:rsidRPr="0065006D">
              <w:rPr>
                <w:rFonts w:cstheme="minorHAnsi"/>
              </w:rPr>
              <w:t>0</w:t>
            </w:r>
          </w:p>
        </w:tc>
        <w:tc>
          <w:tcPr>
            <w:tcW w:w="0" w:type="auto"/>
          </w:tcPr>
          <w:p w14:paraId="5C30A0FE" w14:textId="77777777" w:rsidR="006012F2" w:rsidRPr="0065006D" w:rsidRDefault="001E7623" w:rsidP="005B663F">
            <w:pPr>
              <w:spacing w:after="0" w:line="240" w:lineRule="auto"/>
              <w:jc w:val="center"/>
              <w:rPr>
                <w:rFonts w:cstheme="minorHAnsi"/>
              </w:rPr>
            </w:pPr>
            <w:r>
              <w:rPr>
                <w:rFonts w:cstheme="minorHAnsi"/>
              </w:rPr>
              <w:t>4</w:t>
            </w:r>
          </w:p>
        </w:tc>
      </w:tr>
      <w:tr w:rsidR="006012F2" w:rsidRPr="0065006D" w14:paraId="70BFFD90" w14:textId="77777777" w:rsidTr="00387637">
        <w:trPr>
          <w:jc w:val="center"/>
        </w:trPr>
        <w:tc>
          <w:tcPr>
            <w:tcW w:w="0" w:type="auto"/>
          </w:tcPr>
          <w:p w14:paraId="341B2663" w14:textId="77777777" w:rsidR="006012F2" w:rsidRPr="0065006D" w:rsidRDefault="001E7623" w:rsidP="000F3DEE">
            <w:pPr>
              <w:spacing w:after="0" w:line="240" w:lineRule="auto"/>
              <w:jc w:val="center"/>
              <w:rPr>
                <w:rFonts w:cstheme="minorHAnsi"/>
              </w:rPr>
            </w:pPr>
            <w:r>
              <w:rPr>
                <w:rFonts w:cstheme="minorHAnsi"/>
              </w:rPr>
              <w:t>DPEO205</w:t>
            </w:r>
          </w:p>
        </w:tc>
        <w:tc>
          <w:tcPr>
            <w:tcW w:w="0" w:type="auto"/>
          </w:tcPr>
          <w:p w14:paraId="109C83BA" w14:textId="77777777" w:rsidR="006012F2" w:rsidRPr="00DE47B5" w:rsidRDefault="006012F2" w:rsidP="000F3DEE">
            <w:pPr>
              <w:spacing w:after="0" w:line="240" w:lineRule="auto"/>
              <w:ind w:left="111"/>
              <w:rPr>
                <w:rFonts w:cstheme="minorHAnsi"/>
              </w:rPr>
            </w:pPr>
            <w:r w:rsidRPr="00DE47B5">
              <w:rPr>
                <w:rFonts w:cstheme="minorHAnsi"/>
              </w:rPr>
              <w:t>Comparative Pedagogy</w:t>
            </w:r>
          </w:p>
        </w:tc>
        <w:tc>
          <w:tcPr>
            <w:tcW w:w="0" w:type="auto"/>
          </w:tcPr>
          <w:p w14:paraId="5F762F4A" w14:textId="77777777" w:rsidR="006012F2" w:rsidRPr="0065006D" w:rsidRDefault="006012F2" w:rsidP="005B663F">
            <w:pPr>
              <w:spacing w:after="0" w:line="240" w:lineRule="auto"/>
              <w:jc w:val="center"/>
              <w:rPr>
                <w:rFonts w:cstheme="minorHAnsi"/>
              </w:rPr>
            </w:pPr>
            <w:r w:rsidRPr="0065006D">
              <w:rPr>
                <w:rFonts w:cstheme="minorHAnsi"/>
              </w:rPr>
              <w:t>O</w:t>
            </w:r>
          </w:p>
        </w:tc>
        <w:tc>
          <w:tcPr>
            <w:tcW w:w="0" w:type="auto"/>
          </w:tcPr>
          <w:p w14:paraId="540116FA" w14:textId="77777777" w:rsidR="006012F2" w:rsidRPr="0065006D" w:rsidRDefault="001E7623" w:rsidP="005B663F">
            <w:pPr>
              <w:spacing w:after="0" w:line="240" w:lineRule="auto"/>
              <w:jc w:val="center"/>
              <w:rPr>
                <w:rFonts w:cstheme="minorHAnsi"/>
              </w:rPr>
            </w:pPr>
            <w:r>
              <w:rPr>
                <w:rFonts w:cstheme="minorHAnsi"/>
              </w:rPr>
              <w:t>2</w:t>
            </w:r>
          </w:p>
        </w:tc>
        <w:tc>
          <w:tcPr>
            <w:tcW w:w="0" w:type="auto"/>
          </w:tcPr>
          <w:p w14:paraId="48DB60A4" w14:textId="77777777" w:rsidR="006012F2" w:rsidRPr="0065006D" w:rsidRDefault="001E7623" w:rsidP="005B663F">
            <w:pPr>
              <w:spacing w:after="0" w:line="240" w:lineRule="auto"/>
              <w:jc w:val="center"/>
              <w:rPr>
                <w:rFonts w:cstheme="minorHAnsi"/>
              </w:rPr>
            </w:pPr>
            <w:r>
              <w:rPr>
                <w:rFonts w:cstheme="minorHAnsi"/>
              </w:rPr>
              <w:t>2</w:t>
            </w:r>
          </w:p>
        </w:tc>
        <w:tc>
          <w:tcPr>
            <w:tcW w:w="0" w:type="auto"/>
          </w:tcPr>
          <w:p w14:paraId="23175C08" w14:textId="77777777" w:rsidR="006012F2" w:rsidRPr="0065006D" w:rsidRDefault="006012F2" w:rsidP="005B663F">
            <w:pPr>
              <w:spacing w:after="0" w:line="240" w:lineRule="auto"/>
              <w:jc w:val="center"/>
              <w:rPr>
                <w:rFonts w:cstheme="minorHAnsi"/>
              </w:rPr>
            </w:pPr>
            <w:r w:rsidRPr="0065006D">
              <w:rPr>
                <w:rFonts w:cstheme="minorHAnsi"/>
              </w:rPr>
              <w:t>0</w:t>
            </w:r>
          </w:p>
        </w:tc>
        <w:tc>
          <w:tcPr>
            <w:tcW w:w="0" w:type="auto"/>
          </w:tcPr>
          <w:p w14:paraId="52325A53" w14:textId="77777777" w:rsidR="006012F2" w:rsidRPr="0065006D" w:rsidRDefault="006012F2" w:rsidP="005B663F">
            <w:pPr>
              <w:spacing w:after="0" w:line="240" w:lineRule="auto"/>
              <w:jc w:val="center"/>
              <w:rPr>
                <w:rFonts w:cstheme="minorHAnsi"/>
              </w:rPr>
            </w:pPr>
            <w:r w:rsidRPr="0065006D">
              <w:rPr>
                <w:rFonts w:cstheme="minorHAnsi"/>
              </w:rPr>
              <w:t>4</w:t>
            </w:r>
          </w:p>
        </w:tc>
      </w:tr>
      <w:tr w:rsidR="006012F2" w:rsidRPr="0065006D" w14:paraId="2B6B08F3" w14:textId="77777777" w:rsidTr="00387637">
        <w:trPr>
          <w:jc w:val="center"/>
        </w:trPr>
        <w:tc>
          <w:tcPr>
            <w:tcW w:w="0" w:type="auto"/>
          </w:tcPr>
          <w:p w14:paraId="106F6E3C" w14:textId="77777777" w:rsidR="006012F2" w:rsidRPr="0065006D" w:rsidRDefault="006012F2" w:rsidP="005B663F">
            <w:pPr>
              <w:spacing w:after="0" w:line="240" w:lineRule="auto"/>
              <w:jc w:val="center"/>
              <w:rPr>
                <w:rFonts w:cstheme="minorHAnsi"/>
              </w:rPr>
            </w:pPr>
          </w:p>
        </w:tc>
        <w:tc>
          <w:tcPr>
            <w:tcW w:w="0" w:type="auto"/>
          </w:tcPr>
          <w:p w14:paraId="7EA52220" w14:textId="77777777" w:rsidR="000F3DEE" w:rsidRDefault="006012F2" w:rsidP="000F3DEE">
            <w:pPr>
              <w:spacing w:after="0" w:line="240" w:lineRule="auto"/>
              <w:ind w:left="111"/>
              <w:rPr>
                <w:rFonts w:cstheme="minorHAnsi"/>
              </w:rPr>
            </w:pPr>
            <w:r w:rsidRPr="0065006D">
              <w:rPr>
                <w:rFonts w:cstheme="minorHAnsi"/>
              </w:rPr>
              <w:t xml:space="preserve">Elective Courses of </w:t>
            </w:r>
          </w:p>
          <w:p w14:paraId="1DE49D16" w14:textId="79EFC6A8" w:rsidR="006012F2" w:rsidRPr="0065006D" w:rsidRDefault="006012F2" w:rsidP="000F3DEE">
            <w:pPr>
              <w:spacing w:after="0" w:line="240" w:lineRule="auto"/>
              <w:ind w:left="111"/>
              <w:rPr>
                <w:rFonts w:cstheme="minorHAnsi"/>
              </w:rPr>
            </w:pPr>
            <w:r w:rsidRPr="0065006D">
              <w:rPr>
                <w:rFonts w:cstheme="minorHAnsi"/>
              </w:rPr>
              <w:t>Pedagogy Study Programme</w:t>
            </w:r>
          </w:p>
        </w:tc>
        <w:tc>
          <w:tcPr>
            <w:tcW w:w="0" w:type="auto"/>
          </w:tcPr>
          <w:p w14:paraId="666B0BB0" w14:textId="77777777" w:rsidR="006012F2" w:rsidRPr="0065006D" w:rsidRDefault="006012F2" w:rsidP="005B663F">
            <w:pPr>
              <w:spacing w:after="0" w:line="240" w:lineRule="auto"/>
              <w:jc w:val="center"/>
              <w:rPr>
                <w:rFonts w:cstheme="minorHAnsi"/>
              </w:rPr>
            </w:pPr>
            <w:r w:rsidRPr="0065006D">
              <w:rPr>
                <w:rFonts w:cstheme="minorHAnsi"/>
              </w:rPr>
              <w:t>E</w:t>
            </w:r>
          </w:p>
        </w:tc>
        <w:tc>
          <w:tcPr>
            <w:tcW w:w="0" w:type="auto"/>
          </w:tcPr>
          <w:p w14:paraId="33AC4FB5" w14:textId="77777777" w:rsidR="006012F2" w:rsidRPr="0065006D" w:rsidRDefault="006012F2" w:rsidP="005B663F">
            <w:pPr>
              <w:spacing w:after="0" w:line="240" w:lineRule="auto"/>
              <w:jc w:val="center"/>
              <w:rPr>
                <w:rFonts w:cstheme="minorHAnsi"/>
              </w:rPr>
            </w:pPr>
          </w:p>
        </w:tc>
        <w:tc>
          <w:tcPr>
            <w:tcW w:w="0" w:type="auto"/>
          </w:tcPr>
          <w:p w14:paraId="747A9463" w14:textId="77777777" w:rsidR="006012F2" w:rsidRPr="0065006D" w:rsidRDefault="006012F2" w:rsidP="005B663F">
            <w:pPr>
              <w:spacing w:after="0" w:line="240" w:lineRule="auto"/>
              <w:jc w:val="center"/>
              <w:rPr>
                <w:rFonts w:cstheme="minorHAnsi"/>
              </w:rPr>
            </w:pPr>
          </w:p>
        </w:tc>
        <w:tc>
          <w:tcPr>
            <w:tcW w:w="0" w:type="auto"/>
          </w:tcPr>
          <w:p w14:paraId="1D9B9EAA" w14:textId="77777777" w:rsidR="006012F2" w:rsidRPr="0065006D" w:rsidRDefault="006012F2" w:rsidP="005B663F">
            <w:pPr>
              <w:spacing w:after="0" w:line="240" w:lineRule="auto"/>
              <w:jc w:val="center"/>
              <w:rPr>
                <w:rFonts w:cstheme="minorHAnsi"/>
              </w:rPr>
            </w:pPr>
          </w:p>
        </w:tc>
        <w:tc>
          <w:tcPr>
            <w:tcW w:w="0" w:type="auto"/>
          </w:tcPr>
          <w:p w14:paraId="7622AD9B" w14:textId="77777777" w:rsidR="006012F2" w:rsidRPr="0065006D" w:rsidRDefault="006012F2" w:rsidP="005B663F">
            <w:pPr>
              <w:spacing w:after="0" w:line="240" w:lineRule="auto"/>
              <w:jc w:val="center"/>
              <w:rPr>
                <w:rFonts w:cstheme="minorHAnsi"/>
              </w:rPr>
            </w:pPr>
            <w:r w:rsidRPr="0065006D">
              <w:rPr>
                <w:rFonts w:cstheme="minorHAnsi"/>
              </w:rPr>
              <w:t>3</w:t>
            </w:r>
          </w:p>
        </w:tc>
      </w:tr>
      <w:tr w:rsidR="006012F2" w:rsidRPr="0065006D" w14:paraId="67102660" w14:textId="77777777" w:rsidTr="00387637">
        <w:trPr>
          <w:jc w:val="center"/>
        </w:trPr>
        <w:tc>
          <w:tcPr>
            <w:tcW w:w="0" w:type="auto"/>
          </w:tcPr>
          <w:p w14:paraId="44430CA6" w14:textId="77777777" w:rsidR="006012F2" w:rsidRPr="0065006D" w:rsidRDefault="006012F2" w:rsidP="005B663F">
            <w:pPr>
              <w:spacing w:after="0" w:line="240" w:lineRule="auto"/>
              <w:rPr>
                <w:rFonts w:cstheme="minorHAnsi"/>
              </w:rPr>
            </w:pPr>
          </w:p>
        </w:tc>
        <w:tc>
          <w:tcPr>
            <w:tcW w:w="0" w:type="auto"/>
          </w:tcPr>
          <w:p w14:paraId="09CC10B2" w14:textId="77777777" w:rsidR="00D33994" w:rsidRDefault="00D33994" w:rsidP="00D33994">
            <w:pPr>
              <w:spacing w:after="0" w:line="240" w:lineRule="auto"/>
              <w:ind w:left="131"/>
              <w:rPr>
                <w:rFonts w:cstheme="minorHAnsi"/>
              </w:rPr>
            </w:pPr>
            <w:r>
              <w:rPr>
                <w:rFonts w:cstheme="minorHAnsi"/>
              </w:rPr>
              <w:t xml:space="preserve">Elective </w:t>
            </w:r>
            <w:r w:rsidRPr="00DE47B5">
              <w:rPr>
                <w:rFonts w:cstheme="minorHAnsi"/>
              </w:rPr>
              <w:t xml:space="preserve">Courses of </w:t>
            </w:r>
          </w:p>
          <w:p w14:paraId="5B4902E3" w14:textId="74A92738" w:rsidR="006012F2" w:rsidRPr="0065006D" w:rsidRDefault="00D33994" w:rsidP="00D33994">
            <w:pPr>
              <w:spacing w:after="0" w:line="240" w:lineRule="auto"/>
              <w:ind w:left="111"/>
              <w:rPr>
                <w:rFonts w:cstheme="minorHAnsi"/>
              </w:rPr>
            </w:pPr>
            <w:r w:rsidRPr="00DE47B5">
              <w:rPr>
                <w:rFonts w:cstheme="minorHAnsi"/>
              </w:rPr>
              <w:t>other University Departments</w:t>
            </w:r>
          </w:p>
        </w:tc>
        <w:tc>
          <w:tcPr>
            <w:tcW w:w="0" w:type="auto"/>
          </w:tcPr>
          <w:p w14:paraId="1B009C5A" w14:textId="77777777" w:rsidR="006012F2" w:rsidRPr="0065006D" w:rsidRDefault="006012F2" w:rsidP="005B663F">
            <w:pPr>
              <w:spacing w:after="0" w:line="240" w:lineRule="auto"/>
              <w:jc w:val="center"/>
              <w:rPr>
                <w:rFonts w:cstheme="minorHAnsi"/>
              </w:rPr>
            </w:pPr>
            <w:r w:rsidRPr="0065006D">
              <w:rPr>
                <w:rFonts w:cstheme="minorHAnsi"/>
              </w:rPr>
              <w:t>E</w:t>
            </w:r>
          </w:p>
        </w:tc>
        <w:tc>
          <w:tcPr>
            <w:tcW w:w="0" w:type="auto"/>
          </w:tcPr>
          <w:p w14:paraId="017AF307" w14:textId="77777777" w:rsidR="006012F2" w:rsidRPr="0065006D" w:rsidRDefault="006012F2" w:rsidP="005B663F">
            <w:pPr>
              <w:spacing w:after="0" w:line="240" w:lineRule="auto"/>
              <w:jc w:val="center"/>
              <w:rPr>
                <w:rFonts w:cstheme="minorHAnsi"/>
              </w:rPr>
            </w:pPr>
          </w:p>
        </w:tc>
        <w:tc>
          <w:tcPr>
            <w:tcW w:w="0" w:type="auto"/>
          </w:tcPr>
          <w:p w14:paraId="64CA0E36" w14:textId="77777777" w:rsidR="006012F2" w:rsidRPr="0065006D" w:rsidRDefault="006012F2" w:rsidP="005B663F">
            <w:pPr>
              <w:spacing w:after="0" w:line="240" w:lineRule="auto"/>
              <w:jc w:val="center"/>
              <w:rPr>
                <w:rFonts w:cstheme="minorHAnsi"/>
              </w:rPr>
            </w:pPr>
          </w:p>
        </w:tc>
        <w:tc>
          <w:tcPr>
            <w:tcW w:w="0" w:type="auto"/>
          </w:tcPr>
          <w:p w14:paraId="36901013" w14:textId="77777777" w:rsidR="006012F2" w:rsidRPr="0065006D" w:rsidRDefault="006012F2" w:rsidP="005B663F">
            <w:pPr>
              <w:spacing w:after="0" w:line="240" w:lineRule="auto"/>
              <w:jc w:val="center"/>
              <w:rPr>
                <w:rFonts w:cstheme="minorHAnsi"/>
              </w:rPr>
            </w:pPr>
          </w:p>
        </w:tc>
        <w:tc>
          <w:tcPr>
            <w:tcW w:w="0" w:type="auto"/>
          </w:tcPr>
          <w:p w14:paraId="4FC581C4" w14:textId="77777777" w:rsidR="006012F2" w:rsidRPr="0065006D" w:rsidRDefault="006012F2" w:rsidP="005B663F">
            <w:pPr>
              <w:spacing w:after="0" w:line="240" w:lineRule="auto"/>
              <w:jc w:val="center"/>
              <w:rPr>
                <w:rFonts w:cstheme="minorHAnsi"/>
              </w:rPr>
            </w:pPr>
          </w:p>
        </w:tc>
      </w:tr>
      <w:tr w:rsidR="006012F2" w:rsidRPr="0065006D" w14:paraId="32E726AD" w14:textId="77777777" w:rsidTr="00387637">
        <w:trPr>
          <w:jc w:val="center"/>
        </w:trPr>
        <w:tc>
          <w:tcPr>
            <w:tcW w:w="0" w:type="auto"/>
            <w:gridSpan w:val="7"/>
          </w:tcPr>
          <w:p w14:paraId="719D1979" w14:textId="77777777" w:rsidR="006012F2" w:rsidRPr="0065006D" w:rsidRDefault="006012F2" w:rsidP="005B663F">
            <w:pPr>
              <w:spacing w:after="0" w:line="240" w:lineRule="auto"/>
              <w:rPr>
                <w:rFonts w:cstheme="minorHAnsi"/>
              </w:rPr>
            </w:pPr>
          </w:p>
        </w:tc>
      </w:tr>
      <w:tr w:rsidR="006012F2" w:rsidRPr="0065006D" w14:paraId="077FFE5B" w14:textId="77777777" w:rsidTr="00387637">
        <w:trPr>
          <w:jc w:val="center"/>
        </w:trPr>
        <w:tc>
          <w:tcPr>
            <w:tcW w:w="0" w:type="auto"/>
          </w:tcPr>
          <w:p w14:paraId="68C38E17" w14:textId="77777777" w:rsidR="006012F2" w:rsidRPr="0065006D" w:rsidRDefault="006012F2" w:rsidP="005B663F">
            <w:pPr>
              <w:spacing w:after="0" w:line="240" w:lineRule="auto"/>
              <w:rPr>
                <w:rFonts w:cstheme="minorHAnsi"/>
              </w:rPr>
            </w:pPr>
          </w:p>
        </w:tc>
        <w:tc>
          <w:tcPr>
            <w:tcW w:w="0" w:type="auto"/>
          </w:tcPr>
          <w:p w14:paraId="312F00FE" w14:textId="77777777" w:rsidR="006012F2" w:rsidRPr="0065006D" w:rsidRDefault="006012F2" w:rsidP="005B663F">
            <w:pPr>
              <w:spacing w:after="0" w:line="240" w:lineRule="auto"/>
              <w:jc w:val="center"/>
              <w:rPr>
                <w:rFonts w:cstheme="minorHAnsi"/>
                <w:b/>
              </w:rPr>
            </w:pPr>
            <w:r w:rsidRPr="0065006D">
              <w:rPr>
                <w:rFonts w:cstheme="minorHAnsi"/>
                <w:b/>
              </w:rPr>
              <w:t>III SEMESTER</w:t>
            </w:r>
          </w:p>
        </w:tc>
        <w:tc>
          <w:tcPr>
            <w:tcW w:w="0" w:type="auto"/>
          </w:tcPr>
          <w:p w14:paraId="7345D4AE" w14:textId="77777777" w:rsidR="006012F2" w:rsidRPr="0065006D" w:rsidRDefault="006012F2" w:rsidP="005B663F">
            <w:pPr>
              <w:spacing w:after="0" w:line="240" w:lineRule="auto"/>
              <w:rPr>
                <w:rFonts w:cstheme="minorHAnsi"/>
                <w:b/>
                <w:bCs/>
              </w:rPr>
            </w:pPr>
          </w:p>
        </w:tc>
        <w:tc>
          <w:tcPr>
            <w:tcW w:w="0" w:type="auto"/>
          </w:tcPr>
          <w:p w14:paraId="58FD1131" w14:textId="77777777" w:rsidR="006012F2" w:rsidRPr="0065006D" w:rsidRDefault="006012F2" w:rsidP="005B663F">
            <w:pPr>
              <w:spacing w:after="0" w:line="240" w:lineRule="auto"/>
              <w:rPr>
                <w:rFonts w:cstheme="minorHAnsi"/>
                <w:b/>
                <w:bCs/>
              </w:rPr>
            </w:pPr>
          </w:p>
        </w:tc>
        <w:tc>
          <w:tcPr>
            <w:tcW w:w="0" w:type="auto"/>
          </w:tcPr>
          <w:p w14:paraId="7F8979E9" w14:textId="77777777" w:rsidR="006012F2" w:rsidRPr="0065006D" w:rsidRDefault="006012F2" w:rsidP="005B663F">
            <w:pPr>
              <w:spacing w:after="0" w:line="240" w:lineRule="auto"/>
              <w:rPr>
                <w:rFonts w:cstheme="minorHAnsi"/>
                <w:b/>
                <w:bCs/>
              </w:rPr>
            </w:pPr>
          </w:p>
        </w:tc>
        <w:tc>
          <w:tcPr>
            <w:tcW w:w="0" w:type="auto"/>
          </w:tcPr>
          <w:p w14:paraId="5816DC2D" w14:textId="77777777" w:rsidR="006012F2" w:rsidRPr="0065006D" w:rsidRDefault="006012F2" w:rsidP="005B663F">
            <w:pPr>
              <w:spacing w:after="0" w:line="240" w:lineRule="auto"/>
              <w:rPr>
                <w:rFonts w:cstheme="minorHAnsi"/>
                <w:b/>
                <w:bCs/>
              </w:rPr>
            </w:pPr>
          </w:p>
        </w:tc>
        <w:tc>
          <w:tcPr>
            <w:tcW w:w="0" w:type="auto"/>
          </w:tcPr>
          <w:p w14:paraId="00097FFF" w14:textId="77777777" w:rsidR="006012F2" w:rsidRPr="0065006D" w:rsidRDefault="006012F2" w:rsidP="005B663F">
            <w:pPr>
              <w:spacing w:after="0" w:line="240" w:lineRule="auto"/>
              <w:rPr>
                <w:rFonts w:cstheme="minorHAnsi"/>
              </w:rPr>
            </w:pPr>
          </w:p>
        </w:tc>
      </w:tr>
      <w:tr w:rsidR="001E7623" w:rsidRPr="0065006D" w14:paraId="50A7E0EA" w14:textId="77777777" w:rsidTr="00387637">
        <w:trPr>
          <w:jc w:val="center"/>
        </w:trPr>
        <w:tc>
          <w:tcPr>
            <w:tcW w:w="0" w:type="auto"/>
          </w:tcPr>
          <w:p w14:paraId="544D9CAF" w14:textId="77777777" w:rsidR="001E7623" w:rsidRPr="0065006D" w:rsidRDefault="001E7623" w:rsidP="000F3DEE">
            <w:pPr>
              <w:spacing w:after="0" w:line="240" w:lineRule="auto"/>
              <w:jc w:val="center"/>
              <w:rPr>
                <w:rFonts w:cstheme="minorHAnsi"/>
              </w:rPr>
            </w:pPr>
            <w:r>
              <w:rPr>
                <w:rFonts w:cstheme="minorHAnsi"/>
              </w:rPr>
              <w:t>DPEO304</w:t>
            </w:r>
          </w:p>
        </w:tc>
        <w:tc>
          <w:tcPr>
            <w:tcW w:w="0" w:type="auto"/>
          </w:tcPr>
          <w:p w14:paraId="4080D2D7" w14:textId="77777777" w:rsidR="001E7623" w:rsidRPr="0065006D" w:rsidRDefault="001E7623" w:rsidP="000F3DEE">
            <w:pPr>
              <w:spacing w:after="0" w:line="240" w:lineRule="auto"/>
              <w:ind w:left="111"/>
              <w:rPr>
                <w:rFonts w:cstheme="minorHAnsi"/>
              </w:rPr>
            </w:pPr>
            <w:r w:rsidRPr="0065006D">
              <w:rPr>
                <w:rFonts w:cstheme="minorHAnsi"/>
              </w:rPr>
              <w:t>History of Pedagogical Theories</w:t>
            </w:r>
          </w:p>
        </w:tc>
        <w:tc>
          <w:tcPr>
            <w:tcW w:w="0" w:type="auto"/>
          </w:tcPr>
          <w:p w14:paraId="29254DA3" w14:textId="77777777" w:rsidR="001E7623" w:rsidRPr="0065006D" w:rsidRDefault="001E7623" w:rsidP="000F3DEE">
            <w:pPr>
              <w:spacing w:after="0" w:line="240" w:lineRule="auto"/>
              <w:jc w:val="center"/>
              <w:rPr>
                <w:rFonts w:cstheme="minorHAnsi"/>
              </w:rPr>
            </w:pPr>
            <w:r>
              <w:rPr>
                <w:rFonts w:cstheme="minorHAnsi"/>
              </w:rPr>
              <w:t>O</w:t>
            </w:r>
          </w:p>
        </w:tc>
        <w:tc>
          <w:tcPr>
            <w:tcW w:w="0" w:type="auto"/>
          </w:tcPr>
          <w:p w14:paraId="17201D4A" w14:textId="77777777" w:rsidR="001E7623" w:rsidRPr="0065006D" w:rsidRDefault="001E7623" w:rsidP="000F3DEE">
            <w:pPr>
              <w:spacing w:after="0" w:line="240" w:lineRule="auto"/>
              <w:jc w:val="center"/>
              <w:rPr>
                <w:rFonts w:cstheme="minorHAnsi"/>
              </w:rPr>
            </w:pPr>
            <w:r>
              <w:rPr>
                <w:rFonts w:cstheme="minorHAnsi"/>
              </w:rPr>
              <w:t>2</w:t>
            </w:r>
          </w:p>
        </w:tc>
        <w:tc>
          <w:tcPr>
            <w:tcW w:w="0" w:type="auto"/>
          </w:tcPr>
          <w:p w14:paraId="461066C4" w14:textId="77777777" w:rsidR="001E7623" w:rsidRPr="0065006D" w:rsidRDefault="001E7623" w:rsidP="000F3DEE">
            <w:pPr>
              <w:spacing w:after="0" w:line="240" w:lineRule="auto"/>
              <w:jc w:val="center"/>
              <w:rPr>
                <w:rFonts w:cstheme="minorHAnsi"/>
              </w:rPr>
            </w:pPr>
            <w:r>
              <w:rPr>
                <w:rFonts w:cstheme="minorHAnsi"/>
              </w:rPr>
              <w:t>2</w:t>
            </w:r>
          </w:p>
        </w:tc>
        <w:tc>
          <w:tcPr>
            <w:tcW w:w="0" w:type="auto"/>
          </w:tcPr>
          <w:p w14:paraId="7E434098" w14:textId="77777777" w:rsidR="001E7623" w:rsidRPr="0065006D" w:rsidRDefault="001E7623" w:rsidP="000F3DEE">
            <w:pPr>
              <w:spacing w:after="0" w:line="240" w:lineRule="auto"/>
              <w:jc w:val="center"/>
              <w:rPr>
                <w:rFonts w:cstheme="minorHAnsi"/>
              </w:rPr>
            </w:pPr>
            <w:r>
              <w:rPr>
                <w:rFonts w:cstheme="minorHAnsi"/>
              </w:rPr>
              <w:t>0</w:t>
            </w:r>
          </w:p>
        </w:tc>
        <w:tc>
          <w:tcPr>
            <w:tcW w:w="0" w:type="auto"/>
          </w:tcPr>
          <w:p w14:paraId="75120DC9" w14:textId="77777777" w:rsidR="001E7623" w:rsidRPr="0065006D" w:rsidRDefault="001E7623" w:rsidP="000F3DEE">
            <w:pPr>
              <w:spacing w:after="0" w:line="240" w:lineRule="auto"/>
              <w:jc w:val="center"/>
              <w:rPr>
                <w:rFonts w:cstheme="minorHAnsi"/>
              </w:rPr>
            </w:pPr>
            <w:r>
              <w:rPr>
                <w:rFonts w:cstheme="minorHAnsi"/>
              </w:rPr>
              <w:t>4</w:t>
            </w:r>
          </w:p>
        </w:tc>
      </w:tr>
      <w:tr w:rsidR="006012F2" w:rsidRPr="0065006D" w14:paraId="365CB943" w14:textId="77777777" w:rsidTr="00387637">
        <w:trPr>
          <w:jc w:val="center"/>
        </w:trPr>
        <w:tc>
          <w:tcPr>
            <w:tcW w:w="0" w:type="auto"/>
          </w:tcPr>
          <w:p w14:paraId="536C4573" w14:textId="77777777" w:rsidR="006012F2" w:rsidRPr="0065006D" w:rsidRDefault="001E7623" w:rsidP="000F3DEE">
            <w:pPr>
              <w:spacing w:after="0" w:line="240" w:lineRule="auto"/>
              <w:jc w:val="center"/>
              <w:rPr>
                <w:rFonts w:cstheme="minorHAnsi"/>
              </w:rPr>
            </w:pPr>
            <w:r>
              <w:rPr>
                <w:rFonts w:cstheme="minorHAnsi"/>
              </w:rPr>
              <w:t>DPEO301</w:t>
            </w:r>
          </w:p>
        </w:tc>
        <w:tc>
          <w:tcPr>
            <w:tcW w:w="0" w:type="auto"/>
          </w:tcPr>
          <w:p w14:paraId="7BB141D0" w14:textId="77777777" w:rsidR="006012F2" w:rsidRPr="0065006D" w:rsidRDefault="006012F2" w:rsidP="000F3DEE">
            <w:pPr>
              <w:spacing w:after="0" w:line="240" w:lineRule="auto"/>
              <w:ind w:left="111"/>
              <w:rPr>
                <w:rFonts w:cstheme="minorHAnsi"/>
              </w:rPr>
            </w:pPr>
            <w:r w:rsidRPr="0065006D">
              <w:rPr>
                <w:rFonts w:cstheme="minorHAnsi"/>
              </w:rPr>
              <w:t>Family Pedagogy</w:t>
            </w:r>
          </w:p>
        </w:tc>
        <w:tc>
          <w:tcPr>
            <w:tcW w:w="0" w:type="auto"/>
          </w:tcPr>
          <w:p w14:paraId="5A36BE20" w14:textId="77777777" w:rsidR="006012F2" w:rsidRPr="0065006D" w:rsidRDefault="006012F2" w:rsidP="000F3DEE">
            <w:pPr>
              <w:spacing w:after="0" w:line="240" w:lineRule="auto"/>
              <w:jc w:val="center"/>
              <w:rPr>
                <w:rFonts w:cstheme="minorHAnsi"/>
              </w:rPr>
            </w:pPr>
            <w:r w:rsidRPr="0065006D">
              <w:rPr>
                <w:rFonts w:cstheme="minorHAnsi"/>
              </w:rPr>
              <w:t>O</w:t>
            </w:r>
          </w:p>
        </w:tc>
        <w:tc>
          <w:tcPr>
            <w:tcW w:w="0" w:type="auto"/>
          </w:tcPr>
          <w:p w14:paraId="0128AB51"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1041062A"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29963487" w14:textId="77777777" w:rsidR="006012F2" w:rsidRPr="0065006D" w:rsidRDefault="006012F2" w:rsidP="000F3DEE">
            <w:pPr>
              <w:spacing w:after="0" w:line="240" w:lineRule="auto"/>
              <w:jc w:val="center"/>
              <w:rPr>
                <w:rFonts w:cstheme="minorHAnsi"/>
              </w:rPr>
            </w:pPr>
            <w:r w:rsidRPr="0065006D">
              <w:rPr>
                <w:rFonts w:cstheme="minorHAnsi"/>
              </w:rPr>
              <w:t>0</w:t>
            </w:r>
          </w:p>
        </w:tc>
        <w:tc>
          <w:tcPr>
            <w:tcW w:w="0" w:type="auto"/>
          </w:tcPr>
          <w:p w14:paraId="0269F806" w14:textId="77777777" w:rsidR="006012F2" w:rsidRPr="0065006D" w:rsidRDefault="006012F2" w:rsidP="000F3DEE">
            <w:pPr>
              <w:spacing w:after="0" w:line="240" w:lineRule="auto"/>
              <w:jc w:val="center"/>
              <w:rPr>
                <w:rFonts w:cstheme="minorHAnsi"/>
              </w:rPr>
            </w:pPr>
            <w:r w:rsidRPr="0065006D">
              <w:rPr>
                <w:rFonts w:cstheme="minorHAnsi"/>
              </w:rPr>
              <w:t>4</w:t>
            </w:r>
          </w:p>
        </w:tc>
      </w:tr>
      <w:tr w:rsidR="006012F2" w:rsidRPr="0065006D" w14:paraId="77F04D14" w14:textId="77777777" w:rsidTr="00387637">
        <w:trPr>
          <w:jc w:val="center"/>
        </w:trPr>
        <w:tc>
          <w:tcPr>
            <w:tcW w:w="0" w:type="auto"/>
          </w:tcPr>
          <w:p w14:paraId="1E3C0E95" w14:textId="77777777" w:rsidR="006012F2" w:rsidRPr="0065006D" w:rsidRDefault="001E7623" w:rsidP="000F3DEE">
            <w:pPr>
              <w:spacing w:after="0" w:line="240" w:lineRule="auto"/>
              <w:jc w:val="center"/>
              <w:rPr>
                <w:rFonts w:cstheme="minorHAnsi"/>
              </w:rPr>
            </w:pPr>
            <w:r>
              <w:rPr>
                <w:rFonts w:cstheme="minorHAnsi"/>
              </w:rPr>
              <w:t>DEPO305</w:t>
            </w:r>
          </w:p>
        </w:tc>
        <w:tc>
          <w:tcPr>
            <w:tcW w:w="0" w:type="auto"/>
          </w:tcPr>
          <w:p w14:paraId="010824A7" w14:textId="67153E08" w:rsidR="006012F2" w:rsidRPr="0065006D" w:rsidRDefault="00D21A80" w:rsidP="00D21A80">
            <w:pPr>
              <w:spacing w:after="0" w:line="240" w:lineRule="auto"/>
              <w:ind w:left="111"/>
              <w:rPr>
                <w:rFonts w:cstheme="minorHAnsi"/>
              </w:rPr>
            </w:pPr>
            <w:proofErr w:type="spellStart"/>
            <w:r>
              <w:rPr>
                <w:rFonts w:cstheme="minorHAnsi"/>
              </w:rPr>
              <w:t>Methodics</w:t>
            </w:r>
            <w:proofErr w:type="spellEnd"/>
            <w:r>
              <w:rPr>
                <w:rFonts w:cstheme="minorHAnsi"/>
              </w:rPr>
              <w:t xml:space="preserve"> of Pedagogue's Work</w:t>
            </w:r>
          </w:p>
        </w:tc>
        <w:tc>
          <w:tcPr>
            <w:tcW w:w="0" w:type="auto"/>
          </w:tcPr>
          <w:p w14:paraId="3072C8D3" w14:textId="77777777" w:rsidR="006012F2" w:rsidRPr="0065006D" w:rsidRDefault="006012F2" w:rsidP="000F3DEE">
            <w:pPr>
              <w:spacing w:after="0" w:line="240" w:lineRule="auto"/>
              <w:jc w:val="center"/>
              <w:rPr>
                <w:rFonts w:cstheme="minorHAnsi"/>
              </w:rPr>
            </w:pPr>
            <w:r w:rsidRPr="0065006D">
              <w:rPr>
                <w:rFonts w:cstheme="minorHAnsi"/>
              </w:rPr>
              <w:t>O</w:t>
            </w:r>
          </w:p>
        </w:tc>
        <w:tc>
          <w:tcPr>
            <w:tcW w:w="0" w:type="auto"/>
          </w:tcPr>
          <w:p w14:paraId="3E8F1C4C" w14:textId="77777777" w:rsidR="006012F2" w:rsidRPr="0065006D" w:rsidRDefault="001E7623" w:rsidP="000F3DEE">
            <w:pPr>
              <w:spacing w:after="0" w:line="240" w:lineRule="auto"/>
              <w:jc w:val="center"/>
              <w:rPr>
                <w:rFonts w:cstheme="minorHAnsi"/>
              </w:rPr>
            </w:pPr>
            <w:r>
              <w:rPr>
                <w:rFonts w:cstheme="minorHAnsi"/>
              </w:rPr>
              <w:t>1</w:t>
            </w:r>
          </w:p>
        </w:tc>
        <w:tc>
          <w:tcPr>
            <w:tcW w:w="0" w:type="auto"/>
          </w:tcPr>
          <w:p w14:paraId="133D6631" w14:textId="77777777" w:rsidR="006012F2" w:rsidRPr="0065006D" w:rsidRDefault="006012F2" w:rsidP="000F3DEE">
            <w:pPr>
              <w:spacing w:after="0" w:line="240" w:lineRule="auto"/>
              <w:jc w:val="center"/>
              <w:rPr>
                <w:rFonts w:cstheme="minorHAnsi"/>
              </w:rPr>
            </w:pPr>
            <w:r w:rsidRPr="0065006D">
              <w:rPr>
                <w:rFonts w:cstheme="minorHAnsi"/>
              </w:rPr>
              <w:t>0</w:t>
            </w:r>
          </w:p>
        </w:tc>
        <w:tc>
          <w:tcPr>
            <w:tcW w:w="0" w:type="auto"/>
          </w:tcPr>
          <w:p w14:paraId="3586280A" w14:textId="77777777" w:rsidR="006012F2" w:rsidRPr="0065006D" w:rsidRDefault="001E7623" w:rsidP="000F3DEE">
            <w:pPr>
              <w:spacing w:after="0" w:line="240" w:lineRule="auto"/>
              <w:jc w:val="center"/>
              <w:rPr>
                <w:rFonts w:cstheme="minorHAnsi"/>
              </w:rPr>
            </w:pPr>
            <w:r>
              <w:rPr>
                <w:rFonts w:cstheme="minorHAnsi"/>
              </w:rPr>
              <w:t>6</w:t>
            </w:r>
          </w:p>
        </w:tc>
        <w:tc>
          <w:tcPr>
            <w:tcW w:w="0" w:type="auto"/>
          </w:tcPr>
          <w:p w14:paraId="76BAD0FC" w14:textId="77777777" w:rsidR="006012F2" w:rsidRPr="0065006D" w:rsidRDefault="006012F2" w:rsidP="000F3DEE">
            <w:pPr>
              <w:spacing w:after="0" w:line="240" w:lineRule="auto"/>
              <w:jc w:val="center"/>
              <w:rPr>
                <w:rFonts w:cstheme="minorHAnsi"/>
              </w:rPr>
            </w:pPr>
            <w:r w:rsidRPr="0065006D">
              <w:rPr>
                <w:rFonts w:cstheme="minorHAnsi"/>
              </w:rPr>
              <w:t>5</w:t>
            </w:r>
          </w:p>
        </w:tc>
      </w:tr>
      <w:tr w:rsidR="006012F2" w:rsidRPr="0065006D" w14:paraId="1984861E" w14:textId="77777777" w:rsidTr="00387637">
        <w:trPr>
          <w:jc w:val="center"/>
        </w:trPr>
        <w:tc>
          <w:tcPr>
            <w:tcW w:w="0" w:type="auto"/>
          </w:tcPr>
          <w:p w14:paraId="58C9EA15" w14:textId="77777777" w:rsidR="006012F2" w:rsidRPr="0065006D" w:rsidRDefault="006012F2" w:rsidP="005B663F">
            <w:pPr>
              <w:spacing w:after="0" w:line="240" w:lineRule="auto"/>
              <w:jc w:val="center"/>
              <w:rPr>
                <w:rFonts w:cstheme="minorHAnsi"/>
              </w:rPr>
            </w:pPr>
          </w:p>
        </w:tc>
        <w:tc>
          <w:tcPr>
            <w:tcW w:w="0" w:type="auto"/>
          </w:tcPr>
          <w:p w14:paraId="6008ACF1" w14:textId="77777777" w:rsidR="000F3DEE" w:rsidRDefault="006012F2" w:rsidP="000F3DEE">
            <w:pPr>
              <w:spacing w:after="0" w:line="240" w:lineRule="auto"/>
              <w:ind w:left="111"/>
              <w:rPr>
                <w:rFonts w:cstheme="minorHAnsi"/>
              </w:rPr>
            </w:pPr>
            <w:r w:rsidRPr="0065006D">
              <w:rPr>
                <w:rFonts w:cstheme="minorHAnsi"/>
              </w:rPr>
              <w:t xml:space="preserve">Elective Courses of </w:t>
            </w:r>
          </w:p>
          <w:p w14:paraId="5525FE2C" w14:textId="528C00D4" w:rsidR="006012F2" w:rsidRPr="0065006D" w:rsidRDefault="006012F2" w:rsidP="000F3DEE">
            <w:pPr>
              <w:spacing w:after="0" w:line="240" w:lineRule="auto"/>
              <w:ind w:left="111"/>
              <w:rPr>
                <w:rFonts w:cstheme="minorHAnsi"/>
              </w:rPr>
            </w:pPr>
            <w:r w:rsidRPr="0065006D">
              <w:rPr>
                <w:rFonts w:cstheme="minorHAnsi"/>
              </w:rPr>
              <w:t>Pedagogy Study Programme</w:t>
            </w:r>
          </w:p>
        </w:tc>
        <w:tc>
          <w:tcPr>
            <w:tcW w:w="0" w:type="auto"/>
          </w:tcPr>
          <w:p w14:paraId="2D94AFF5" w14:textId="77777777" w:rsidR="006012F2" w:rsidRPr="0065006D" w:rsidRDefault="006012F2" w:rsidP="000F3DEE">
            <w:pPr>
              <w:spacing w:after="0" w:line="240" w:lineRule="auto"/>
              <w:jc w:val="center"/>
              <w:rPr>
                <w:rFonts w:cstheme="minorHAnsi"/>
              </w:rPr>
            </w:pPr>
            <w:r w:rsidRPr="0065006D">
              <w:rPr>
                <w:rFonts w:cstheme="minorHAnsi"/>
              </w:rPr>
              <w:t>E</w:t>
            </w:r>
          </w:p>
        </w:tc>
        <w:tc>
          <w:tcPr>
            <w:tcW w:w="0" w:type="auto"/>
          </w:tcPr>
          <w:p w14:paraId="3C2F18E7" w14:textId="77777777" w:rsidR="006012F2" w:rsidRPr="0065006D" w:rsidRDefault="006012F2" w:rsidP="000F3DEE">
            <w:pPr>
              <w:spacing w:after="0" w:line="240" w:lineRule="auto"/>
              <w:jc w:val="center"/>
              <w:rPr>
                <w:rFonts w:cstheme="minorHAnsi"/>
              </w:rPr>
            </w:pPr>
          </w:p>
        </w:tc>
        <w:tc>
          <w:tcPr>
            <w:tcW w:w="0" w:type="auto"/>
          </w:tcPr>
          <w:p w14:paraId="75DB3A05" w14:textId="77777777" w:rsidR="006012F2" w:rsidRPr="0065006D" w:rsidRDefault="006012F2" w:rsidP="000F3DEE">
            <w:pPr>
              <w:spacing w:after="0" w:line="240" w:lineRule="auto"/>
              <w:jc w:val="center"/>
              <w:rPr>
                <w:rFonts w:cstheme="minorHAnsi"/>
              </w:rPr>
            </w:pPr>
          </w:p>
        </w:tc>
        <w:tc>
          <w:tcPr>
            <w:tcW w:w="0" w:type="auto"/>
          </w:tcPr>
          <w:p w14:paraId="764DC56E" w14:textId="77777777" w:rsidR="006012F2" w:rsidRPr="0065006D" w:rsidRDefault="006012F2" w:rsidP="000F3DEE">
            <w:pPr>
              <w:spacing w:after="0" w:line="240" w:lineRule="auto"/>
              <w:jc w:val="center"/>
              <w:rPr>
                <w:rFonts w:cstheme="minorHAnsi"/>
              </w:rPr>
            </w:pPr>
          </w:p>
        </w:tc>
        <w:tc>
          <w:tcPr>
            <w:tcW w:w="0" w:type="auto"/>
          </w:tcPr>
          <w:p w14:paraId="209BF14B" w14:textId="77777777" w:rsidR="006012F2" w:rsidRPr="0065006D" w:rsidRDefault="006012F2" w:rsidP="000F3DEE">
            <w:pPr>
              <w:spacing w:after="0" w:line="240" w:lineRule="auto"/>
              <w:jc w:val="center"/>
              <w:rPr>
                <w:rFonts w:cstheme="minorHAnsi"/>
              </w:rPr>
            </w:pPr>
            <w:r w:rsidRPr="0065006D">
              <w:rPr>
                <w:rFonts w:cstheme="minorHAnsi"/>
              </w:rPr>
              <w:t>3</w:t>
            </w:r>
          </w:p>
        </w:tc>
      </w:tr>
      <w:tr w:rsidR="006012F2" w:rsidRPr="0065006D" w14:paraId="09677722" w14:textId="77777777" w:rsidTr="00387637">
        <w:trPr>
          <w:jc w:val="center"/>
        </w:trPr>
        <w:tc>
          <w:tcPr>
            <w:tcW w:w="0" w:type="auto"/>
          </w:tcPr>
          <w:p w14:paraId="0C19E566" w14:textId="77777777" w:rsidR="006012F2" w:rsidRPr="0065006D" w:rsidRDefault="006012F2" w:rsidP="005B663F">
            <w:pPr>
              <w:spacing w:after="0" w:line="240" w:lineRule="auto"/>
              <w:rPr>
                <w:rFonts w:cstheme="minorHAnsi"/>
              </w:rPr>
            </w:pPr>
          </w:p>
        </w:tc>
        <w:tc>
          <w:tcPr>
            <w:tcW w:w="0" w:type="auto"/>
          </w:tcPr>
          <w:p w14:paraId="2369D271" w14:textId="77777777" w:rsidR="00D33994" w:rsidRDefault="00D33994" w:rsidP="00D33994">
            <w:pPr>
              <w:spacing w:after="0" w:line="240" w:lineRule="auto"/>
              <w:ind w:left="131"/>
              <w:rPr>
                <w:rFonts w:cstheme="minorHAnsi"/>
              </w:rPr>
            </w:pPr>
            <w:r>
              <w:rPr>
                <w:rFonts w:cstheme="minorHAnsi"/>
              </w:rPr>
              <w:t xml:space="preserve">Elective </w:t>
            </w:r>
            <w:r w:rsidRPr="00DE47B5">
              <w:rPr>
                <w:rFonts w:cstheme="minorHAnsi"/>
              </w:rPr>
              <w:t xml:space="preserve">Courses of </w:t>
            </w:r>
          </w:p>
          <w:p w14:paraId="58822BE1" w14:textId="2DBB009C" w:rsidR="006012F2" w:rsidRPr="0065006D" w:rsidRDefault="00D33994" w:rsidP="00D33994">
            <w:pPr>
              <w:spacing w:after="0" w:line="240" w:lineRule="auto"/>
              <w:ind w:left="111"/>
              <w:rPr>
                <w:rFonts w:cstheme="minorHAnsi"/>
              </w:rPr>
            </w:pPr>
            <w:r w:rsidRPr="00DE47B5">
              <w:rPr>
                <w:rFonts w:cstheme="minorHAnsi"/>
              </w:rPr>
              <w:t>other University Departments</w:t>
            </w:r>
          </w:p>
        </w:tc>
        <w:tc>
          <w:tcPr>
            <w:tcW w:w="0" w:type="auto"/>
          </w:tcPr>
          <w:p w14:paraId="14DA4EED" w14:textId="77777777" w:rsidR="006012F2" w:rsidRPr="0065006D" w:rsidRDefault="006012F2" w:rsidP="000F3DEE">
            <w:pPr>
              <w:spacing w:after="0" w:line="240" w:lineRule="auto"/>
              <w:jc w:val="center"/>
              <w:rPr>
                <w:rFonts w:cstheme="minorHAnsi"/>
              </w:rPr>
            </w:pPr>
            <w:r w:rsidRPr="0065006D">
              <w:rPr>
                <w:rFonts w:cstheme="minorHAnsi"/>
              </w:rPr>
              <w:t>E</w:t>
            </w:r>
          </w:p>
        </w:tc>
        <w:tc>
          <w:tcPr>
            <w:tcW w:w="0" w:type="auto"/>
          </w:tcPr>
          <w:p w14:paraId="16129B10" w14:textId="77777777" w:rsidR="006012F2" w:rsidRPr="0065006D" w:rsidRDefault="006012F2" w:rsidP="000F3DEE">
            <w:pPr>
              <w:spacing w:after="0" w:line="240" w:lineRule="auto"/>
              <w:jc w:val="center"/>
              <w:rPr>
                <w:rFonts w:cstheme="minorHAnsi"/>
              </w:rPr>
            </w:pPr>
          </w:p>
        </w:tc>
        <w:tc>
          <w:tcPr>
            <w:tcW w:w="0" w:type="auto"/>
          </w:tcPr>
          <w:p w14:paraId="62D37ACB" w14:textId="77777777" w:rsidR="006012F2" w:rsidRPr="0065006D" w:rsidRDefault="006012F2" w:rsidP="000F3DEE">
            <w:pPr>
              <w:spacing w:after="0" w:line="240" w:lineRule="auto"/>
              <w:jc w:val="center"/>
              <w:rPr>
                <w:rFonts w:cstheme="minorHAnsi"/>
              </w:rPr>
            </w:pPr>
          </w:p>
        </w:tc>
        <w:tc>
          <w:tcPr>
            <w:tcW w:w="0" w:type="auto"/>
          </w:tcPr>
          <w:p w14:paraId="661AB09C" w14:textId="77777777" w:rsidR="006012F2" w:rsidRPr="0065006D" w:rsidRDefault="006012F2" w:rsidP="000F3DEE">
            <w:pPr>
              <w:spacing w:after="0" w:line="240" w:lineRule="auto"/>
              <w:jc w:val="center"/>
              <w:rPr>
                <w:rFonts w:cstheme="minorHAnsi"/>
              </w:rPr>
            </w:pPr>
          </w:p>
        </w:tc>
        <w:tc>
          <w:tcPr>
            <w:tcW w:w="0" w:type="auto"/>
          </w:tcPr>
          <w:p w14:paraId="28F63BF9" w14:textId="77777777" w:rsidR="006012F2" w:rsidRPr="0065006D" w:rsidRDefault="006012F2" w:rsidP="000F3DEE">
            <w:pPr>
              <w:spacing w:after="0" w:line="240" w:lineRule="auto"/>
              <w:jc w:val="center"/>
              <w:rPr>
                <w:rFonts w:cstheme="minorHAnsi"/>
              </w:rPr>
            </w:pPr>
          </w:p>
        </w:tc>
      </w:tr>
      <w:tr w:rsidR="006012F2" w:rsidRPr="0065006D" w14:paraId="22A06768" w14:textId="77777777" w:rsidTr="00387637">
        <w:trPr>
          <w:jc w:val="center"/>
        </w:trPr>
        <w:tc>
          <w:tcPr>
            <w:tcW w:w="0" w:type="auto"/>
            <w:gridSpan w:val="7"/>
          </w:tcPr>
          <w:p w14:paraId="61520541" w14:textId="77777777" w:rsidR="006012F2" w:rsidRPr="0065006D" w:rsidRDefault="006012F2" w:rsidP="005B663F">
            <w:pPr>
              <w:spacing w:after="0" w:line="240" w:lineRule="auto"/>
              <w:jc w:val="center"/>
              <w:rPr>
                <w:rFonts w:cstheme="minorHAnsi"/>
              </w:rPr>
            </w:pPr>
          </w:p>
        </w:tc>
      </w:tr>
      <w:tr w:rsidR="006012F2" w:rsidRPr="0065006D" w14:paraId="5EC9499D" w14:textId="77777777" w:rsidTr="00387637">
        <w:trPr>
          <w:jc w:val="center"/>
        </w:trPr>
        <w:tc>
          <w:tcPr>
            <w:tcW w:w="0" w:type="auto"/>
          </w:tcPr>
          <w:p w14:paraId="7EABBD9F" w14:textId="77777777" w:rsidR="006012F2" w:rsidRPr="0065006D" w:rsidRDefault="006012F2" w:rsidP="005B663F">
            <w:pPr>
              <w:spacing w:after="0" w:line="240" w:lineRule="auto"/>
              <w:rPr>
                <w:rFonts w:cstheme="minorHAnsi"/>
              </w:rPr>
            </w:pPr>
          </w:p>
        </w:tc>
        <w:tc>
          <w:tcPr>
            <w:tcW w:w="0" w:type="auto"/>
          </w:tcPr>
          <w:p w14:paraId="1D96697C" w14:textId="77777777" w:rsidR="006012F2" w:rsidRPr="0065006D" w:rsidRDefault="006012F2" w:rsidP="005B663F">
            <w:pPr>
              <w:spacing w:after="0" w:line="240" w:lineRule="auto"/>
              <w:jc w:val="center"/>
              <w:rPr>
                <w:rFonts w:cstheme="minorHAnsi"/>
                <w:b/>
              </w:rPr>
            </w:pPr>
            <w:r w:rsidRPr="0065006D">
              <w:rPr>
                <w:rFonts w:cstheme="minorHAnsi"/>
                <w:b/>
              </w:rPr>
              <w:t>VI SEMESTER</w:t>
            </w:r>
          </w:p>
        </w:tc>
        <w:tc>
          <w:tcPr>
            <w:tcW w:w="0" w:type="auto"/>
          </w:tcPr>
          <w:p w14:paraId="2E59831A" w14:textId="77777777" w:rsidR="006012F2" w:rsidRPr="0065006D" w:rsidRDefault="006012F2" w:rsidP="005B663F">
            <w:pPr>
              <w:spacing w:after="0" w:line="240" w:lineRule="auto"/>
              <w:jc w:val="center"/>
              <w:rPr>
                <w:rFonts w:cstheme="minorHAnsi"/>
              </w:rPr>
            </w:pPr>
          </w:p>
        </w:tc>
        <w:tc>
          <w:tcPr>
            <w:tcW w:w="0" w:type="auto"/>
            <w:gridSpan w:val="3"/>
          </w:tcPr>
          <w:p w14:paraId="3B075A1B" w14:textId="77777777" w:rsidR="006012F2" w:rsidRPr="0065006D" w:rsidRDefault="006012F2" w:rsidP="005B663F">
            <w:pPr>
              <w:spacing w:after="0" w:line="240" w:lineRule="auto"/>
              <w:jc w:val="center"/>
              <w:rPr>
                <w:rFonts w:cstheme="minorHAnsi"/>
              </w:rPr>
            </w:pPr>
            <w:r w:rsidRPr="0065006D">
              <w:rPr>
                <w:rFonts w:cstheme="minorHAnsi"/>
              </w:rPr>
              <w:t>Mentors work</w:t>
            </w:r>
          </w:p>
        </w:tc>
        <w:tc>
          <w:tcPr>
            <w:tcW w:w="0" w:type="auto"/>
          </w:tcPr>
          <w:p w14:paraId="24189999" w14:textId="77777777" w:rsidR="006012F2" w:rsidRPr="0065006D" w:rsidRDefault="006012F2" w:rsidP="005B663F">
            <w:pPr>
              <w:spacing w:after="0" w:line="240" w:lineRule="auto"/>
              <w:jc w:val="center"/>
              <w:rPr>
                <w:rFonts w:cstheme="minorHAnsi"/>
              </w:rPr>
            </w:pPr>
          </w:p>
        </w:tc>
      </w:tr>
      <w:tr w:rsidR="006012F2" w:rsidRPr="0065006D" w14:paraId="75F113E4" w14:textId="77777777" w:rsidTr="00387637">
        <w:trPr>
          <w:jc w:val="center"/>
        </w:trPr>
        <w:tc>
          <w:tcPr>
            <w:tcW w:w="0" w:type="auto"/>
          </w:tcPr>
          <w:p w14:paraId="6B19ED5D" w14:textId="484D3BE5" w:rsidR="006012F2" w:rsidRPr="0065006D" w:rsidRDefault="000F3DEE" w:rsidP="000F3DEE">
            <w:pPr>
              <w:spacing w:after="0" w:line="240" w:lineRule="auto"/>
              <w:jc w:val="center"/>
              <w:rPr>
                <w:rFonts w:cstheme="minorHAnsi"/>
              </w:rPr>
            </w:pPr>
            <w:r w:rsidRPr="009323CF">
              <w:rPr>
                <w:rFonts w:cstheme="minorHAnsi"/>
              </w:rPr>
              <w:t>DPEDR1</w:t>
            </w:r>
          </w:p>
        </w:tc>
        <w:tc>
          <w:tcPr>
            <w:tcW w:w="0" w:type="auto"/>
          </w:tcPr>
          <w:p w14:paraId="5CB4071D" w14:textId="77777777" w:rsidR="006012F2" w:rsidRPr="0065006D" w:rsidRDefault="006012F2" w:rsidP="000F3DEE">
            <w:pPr>
              <w:spacing w:after="0" w:line="240" w:lineRule="auto"/>
              <w:ind w:left="111"/>
              <w:rPr>
                <w:rFonts w:cstheme="minorHAnsi"/>
              </w:rPr>
            </w:pPr>
            <w:r w:rsidRPr="0065006D">
              <w:rPr>
                <w:rFonts w:cstheme="minorHAnsi"/>
              </w:rPr>
              <w:t xml:space="preserve">Graduation Thesis  </w:t>
            </w:r>
          </w:p>
        </w:tc>
        <w:tc>
          <w:tcPr>
            <w:tcW w:w="0" w:type="auto"/>
          </w:tcPr>
          <w:p w14:paraId="0181C6F8" w14:textId="77777777" w:rsidR="006012F2" w:rsidRPr="0065006D" w:rsidRDefault="006012F2" w:rsidP="005B663F">
            <w:pPr>
              <w:spacing w:after="0" w:line="240" w:lineRule="auto"/>
              <w:jc w:val="center"/>
              <w:rPr>
                <w:rFonts w:cstheme="minorHAnsi"/>
              </w:rPr>
            </w:pPr>
            <w:r w:rsidRPr="0065006D">
              <w:rPr>
                <w:rFonts w:cstheme="minorHAnsi"/>
              </w:rPr>
              <w:t>O</w:t>
            </w:r>
          </w:p>
        </w:tc>
        <w:tc>
          <w:tcPr>
            <w:tcW w:w="0" w:type="auto"/>
            <w:gridSpan w:val="3"/>
          </w:tcPr>
          <w:p w14:paraId="6ABACCFE" w14:textId="77777777" w:rsidR="006012F2" w:rsidRPr="0065006D" w:rsidRDefault="006012F2" w:rsidP="005B663F">
            <w:pPr>
              <w:tabs>
                <w:tab w:val="left" w:pos="685"/>
                <w:tab w:val="center" w:pos="821"/>
              </w:tabs>
              <w:spacing w:after="0" w:line="240" w:lineRule="auto"/>
              <w:rPr>
                <w:rFonts w:cstheme="minorHAnsi"/>
              </w:rPr>
            </w:pPr>
            <w:r w:rsidRPr="0065006D">
              <w:rPr>
                <w:rFonts w:cstheme="minorHAnsi"/>
              </w:rPr>
              <w:tab/>
            </w:r>
          </w:p>
        </w:tc>
        <w:tc>
          <w:tcPr>
            <w:tcW w:w="0" w:type="auto"/>
          </w:tcPr>
          <w:p w14:paraId="1B570F42" w14:textId="77777777" w:rsidR="006012F2" w:rsidRPr="0065006D" w:rsidRDefault="006012F2" w:rsidP="005B663F">
            <w:pPr>
              <w:spacing w:after="0" w:line="240" w:lineRule="auto"/>
              <w:jc w:val="center"/>
              <w:rPr>
                <w:rFonts w:cstheme="minorHAnsi"/>
              </w:rPr>
            </w:pPr>
            <w:r w:rsidRPr="0065006D">
              <w:rPr>
                <w:rFonts w:cstheme="minorHAnsi"/>
              </w:rPr>
              <w:t>15</w:t>
            </w:r>
          </w:p>
        </w:tc>
      </w:tr>
    </w:tbl>
    <w:p w14:paraId="7304F5E1" w14:textId="75E0C80F" w:rsidR="007429D9" w:rsidRDefault="007429D9" w:rsidP="006012F2">
      <w:pPr>
        <w:spacing w:line="240" w:lineRule="auto"/>
        <w:jc w:val="both"/>
        <w:rPr>
          <w:b/>
          <w:sz w:val="16"/>
          <w:szCs w:val="16"/>
        </w:rPr>
      </w:pPr>
    </w:p>
    <w:tbl>
      <w:tblPr>
        <w:tblStyle w:val="Reetkatablic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3"/>
        <w:gridCol w:w="4639"/>
        <w:gridCol w:w="787"/>
        <w:gridCol w:w="546"/>
        <w:gridCol w:w="567"/>
        <w:gridCol w:w="607"/>
        <w:gridCol w:w="653"/>
      </w:tblGrid>
      <w:tr w:rsidR="000E29B7" w14:paraId="092769EF" w14:textId="77777777" w:rsidTr="00A8572F">
        <w:trPr>
          <w:trHeight w:val="282"/>
        </w:trPr>
        <w:tc>
          <w:tcPr>
            <w:tcW w:w="1243" w:type="dxa"/>
            <w:vMerge w:val="restart"/>
            <w:vAlign w:val="center"/>
          </w:tcPr>
          <w:p w14:paraId="68322060" w14:textId="69939355" w:rsidR="000E29B7" w:rsidRDefault="000E29B7" w:rsidP="00A8572F">
            <w:pPr>
              <w:spacing w:after="0" w:line="240" w:lineRule="auto"/>
              <w:jc w:val="center"/>
              <w:rPr>
                <w:rFonts w:cstheme="minorHAnsi"/>
                <w:b/>
              </w:rPr>
            </w:pPr>
            <w:r w:rsidRPr="0065006D">
              <w:rPr>
                <w:rFonts w:cstheme="minorHAnsi"/>
                <w:b/>
              </w:rPr>
              <w:t>Course</w:t>
            </w:r>
          </w:p>
          <w:p w14:paraId="54BDFCCA" w14:textId="1E4A2661" w:rsidR="000E29B7" w:rsidRDefault="000E29B7" w:rsidP="00A8572F">
            <w:pPr>
              <w:spacing w:after="0" w:line="240" w:lineRule="auto"/>
              <w:jc w:val="center"/>
              <w:rPr>
                <w:b/>
                <w:sz w:val="16"/>
                <w:szCs w:val="16"/>
              </w:rPr>
            </w:pPr>
            <w:r>
              <w:rPr>
                <w:rFonts w:cstheme="minorHAnsi"/>
                <w:b/>
              </w:rPr>
              <w:t xml:space="preserve">Unit </w:t>
            </w:r>
            <w:r w:rsidRPr="0065006D">
              <w:rPr>
                <w:rFonts w:cstheme="minorHAnsi"/>
                <w:b/>
              </w:rPr>
              <w:t>code</w:t>
            </w:r>
          </w:p>
        </w:tc>
        <w:tc>
          <w:tcPr>
            <w:tcW w:w="4639" w:type="dxa"/>
            <w:vMerge w:val="restart"/>
            <w:vAlign w:val="center"/>
          </w:tcPr>
          <w:p w14:paraId="1797C1B4" w14:textId="636528FB" w:rsidR="000E29B7" w:rsidRDefault="000E29B7" w:rsidP="00A8572F">
            <w:pPr>
              <w:spacing w:after="0" w:line="240" w:lineRule="auto"/>
              <w:jc w:val="center"/>
              <w:rPr>
                <w:b/>
                <w:sz w:val="16"/>
                <w:szCs w:val="16"/>
              </w:rPr>
            </w:pPr>
            <w:r w:rsidRPr="0065006D">
              <w:rPr>
                <w:rFonts w:cstheme="minorHAnsi"/>
                <w:b/>
              </w:rPr>
              <w:t>ELECTIVE COURSES</w:t>
            </w:r>
          </w:p>
        </w:tc>
        <w:tc>
          <w:tcPr>
            <w:tcW w:w="787" w:type="dxa"/>
            <w:vMerge w:val="restart"/>
            <w:vAlign w:val="center"/>
          </w:tcPr>
          <w:p w14:paraId="33EED495" w14:textId="633217DB" w:rsidR="000E29B7" w:rsidRDefault="000E29B7" w:rsidP="00A8572F">
            <w:pPr>
              <w:spacing w:after="0" w:line="240" w:lineRule="auto"/>
              <w:jc w:val="center"/>
              <w:rPr>
                <w:b/>
                <w:sz w:val="16"/>
                <w:szCs w:val="16"/>
              </w:rPr>
            </w:pPr>
            <w:r w:rsidRPr="0065006D">
              <w:rPr>
                <w:rFonts w:cstheme="minorHAnsi"/>
                <w:b/>
                <w:bCs/>
              </w:rPr>
              <w:t>Status</w:t>
            </w:r>
          </w:p>
        </w:tc>
        <w:tc>
          <w:tcPr>
            <w:tcW w:w="1720" w:type="dxa"/>
            <w:gridSpan w:val="3"/>
            <w:vAlign w:val="center"/>
          </w:tcPr>
          <w:p w14:paraId="34D1BCF2" w14:textId="6B71D767" w:rsidR="000E29B7" w:rsidRPr="0065006D" w:rsidRDefault="000E29B7" w:rsidP="00A8572F">
            <w:pPr>
              <w:spacing w:after="0" w:line="240" w:lineRule="auto"/>
              <w:jc w:val="center"/>
              <w:rPr>
                <w:rFonts w:cstheme="minorHAnsi"/>
                <w:b/>
                <w:bCs/>
              </w:rPr>
            </w:pPr>
            <w:r w:rsidRPr="0065006D">
              <w:rPr>
                <w:rFonts w:cstheme="minorHAnsi"/>
                <w:b/>
                <w:bCs/>
              </w:rPr>
              <w:t>Hours per</w:t>
            </w:r>
            <w:r w:rsidR="00A8572F">
              <w:rPr>
                <w:rFonts w:cstheme="minorHAnsi"/>
                <w:b/>
                <w:bCs/>
              </w:rPr>
              <w:t xml:space="preserve"> </w:t>
            </w:r>
            <w:r w:rsidRPr="0065006D">
              <w:rPr>
                <w:rFonts w:cstheme="minorHAnsi"/>
                <w:b/>
                <w:bCs/>
              </w:rPr>
              <w:t>week</w:t>
            </w:r>
          </w:p>
        </w:tc>
        <w:tc>
          <w:tcPr>
            <w:tcW w:w="653" w:type="dxa"/>
            <w:vMerge w:val="restart"/>
            <w:vAlign w:val="center"/>
          </w:tcPr>
          <w:p w14:paraId="7351188A" w14:textId="39A224CD" w:rsidR="000E29B7" w:rsidRDefault="000E29B7" w:rsidP="00A8572F">
            <w:pPr>
              <w:spacing w:after="0" w:line="240" w:lineRule="auto"/>
              <w:jc w:val="center"/>
              <w:rPr>
                <w:b/>
                <w:sz w:val="16"/>
                <w:szCs w:val="16"/>
              </w:rPr>
            </w:pPr>
            <w:r w:rsidRPr="0065006D">
              <w:rPr>
                <w:rFonts w:cstheme="minorHAnsi"/>
                <w:b/>
                <w:bCs/>
              </w:rPr>
              <w:t>ECTS</w:t>
            </w:r>
          </w:p>
        </w:tc>
      </w:tr>
      <w:tr w:rsidR="000E29B7" w14:paraId="37103E83" w14:textId="77777777" w:rsidTr="00A8572F">
        <w:trPr>
          <w:trHeight w:val="282"/>
        </w:trPr>
        <w:tc>
          <w:tcPr>
            <w:tcW w:w="1243" w:type="dxa"/>
            <w:vMerge/>
          </w:tcPr>
          <w:p w14:paraId="18455822" w14:textId="77777777" w:rsidR="000E29B7" w:rsidRPr="0065006D" w:rsidRDefault="000E29B7" w:rsidP="00A8572F">
            <w:pPr>
              <w:spacing w:after="0" w:line="240" w:lineRule="auto"/>
              <w:jc w:val="center"/>
              <w:rPr>
                <w:rFonts w:cstheme="minorHAnsi"/>
                <w:b/>
              </w:rPr>
            </w:pPr>
          </w:p>
        </w:tc>
        <w:tc>
          <w:tcPr>
            <w:tcW w:w="4639" w:type="dxa"/>
            <w:vMerge/>
          </w:tcPr>
          <w:p w14:paraId="3752DD74" w14:textId="77777777" w:rsidR="000E29B7" w:rsidRPr="0065006D" w:rsidRDefault="000E29B7" w:rsidP="000E29B7">
            <w:pPr>
              <w:spacing w:after="0" w:line="240" w:lineRule="auto"/>
              <w:jc w:val="both"/>
              <w:rPr>
                <w:rFonts w:cstheme="minorHAnsi"/>
                <w:b/>
              </w:rPr>
            </w:pPr>
          </w:p>
        </w:tc>
        <w:tc>
          <w:tcPr>
            <w:tcW w:w="787" w:type="dxa"/>
            <w:vMerge/>
          </w:tcPr>
          <w:p w14:paraId="01068176" w14:textId="77777777" w:rsidR="000E29B7" w:rsidRPr="0065006D" w:rsidRDefault="000E29B7" w:rsidP="000E29B7">
            <w:pPr>
              <w:spacing w:after="0" w:line="240" w:lineRule="auto"/>
              <w:jc w:val="both"/>
              <w:rPr>
                <w:rFonts w:cstheme="minorHAnsi"/>
                <w:b/>
                <w:bCs/>
              </w:rPr>
            </w:pPr>
          </w:p>
        </w:tc>
        <w:tc>
          <w:tcPr>
            <w:tcW w:w="546" w:type="dxa"/>
            <w:tcBorders>
              <w:top w:val="nil"/>
            </w:tcBorders>
            <w:vAlign w:val="center"/>
          </w:tcPr>
          <w:p w14:paraId="044A3FCF" w14:textId="2D9EAAE4" w:rsidR="000E29B7" w:rsidRPr="0065006D" w:rsidRDefault="000E29B7" w:rsidP="00A8572F">
            <w:pPr>
              <w:spacing w:after="0" w:line="240" w:lineRule="auto"/>
              <w:jc w:val="center"/>
              <w:rPr>
                <w:rFonts w:cstheme="minorHAnsi"/>
                <w:b/>
                <w:bCs/>
              </w:rPr>
            </w:pPr>
            <w:r w:rsidRPr="0065006D">
              <w:rPr>
                <w:rFonts w:cstheme="minorHAnsi"/>
                <w:b/>
                <w:bCs/>
              </w:rPr>
              <w:t>L</w:t>
            </w:r>
          </w:p>
        </w:tc>
        <w:tc>
          <w:tcPr>
            <w:tcW w:w="567" w:type="dxa"/>
            <w:vAlign w:val="center"/>
          </w:tcPr>
          <w:p w14:paraId="2F7E9E4C" w14:textId="3B0EC073" w:rsidR="000E29B7" w:rsidRPr="0065006D" w:rsidRDefault="000E29B7" w:rsidP="00A8572F">
            <w:pPr>
              <w:spacing w:after="0" w:line="240" w:lineRule="auto"/>
              <w:jc w:val="center"/>
              <w:rPr>
                <w:rFonts w:cstheme="minorHAnsi"/>
                <w:b/>
                <w:bCs/>
              </w:rPr>
            </w:pPr>
            <w:r w:rsidRPr="0065006D">
              <w:rPr>
                <w:rFonts w:cstheme="minorHAnsi"/>
                <w:b/>
                <w:bCs/>
              </w:rPr>
              <w:t>S</w:t>
            </w:r>
          </w:p>
        </w:tc>
        <w:tc>
          <w:tcPr>
            <w:tcW w:w="607" w:type="dxa"/>
            <w:vAlign w:val="center"/>
          </w:tcPr>
          <w:p w14:paraId="71A148EE" w14:textId="3FF9CA87" w:rsidR="000E29B7" w:rsidRPr="0065006D" w:rsidRDefault="000E29B7" w:rsidP="00A8572F">
            <w:pPr>
              <w:spacing w:after="0" w:line="240" w:lineRule="auto"/>
              <w:jc w:val="center"/>
              <w:rPr>
                <w:rFonts w:cstheme="minorHAnsi"/>
                <w:b/>
                <w:bCs/>
              </w:rPr>
            </w:pPr>
            <w:r w:rsidRPr="0065006D">
              <w:rPr>
                <w:rFonts w:cstheme="minorHAnsi"/>
                <w:b/>
                <w:bCs/>
              </w:rPr>
              <w:t>E</w:t>
            </w:r>
          </w:p>
        </w:tc>
        <w:tc>
          <w:tcPr>
            <w:tcW w:w="653" w:type="dxa"/>
            <w:vMerge/>
          </w:tcPr>
          <w:p w14:paraId="5377D416" w14:textId="77777777" w:rsidR="000E29B7" w:rsidRPr="0065006D" w:rsidRDefault="000E29B7" w:rsidP="000E29B7">
            <w:pPr>
              <w:spacing w:after="0" w:line="240" w:lineRule="auto"/>
              <w:jc w:val="both"/>
              <w:rPr>
                <w:rFonts w:cstheme="minorHAnsi"/>
                <w:b/>
                <w:bCs/>
              </w:rPr>
            </w:pPr>
          </w:p>
        </w:tc>
      </w:tr>
      <w:tr w:rsidR="00A8572F" w14:paraId="22CA30F7" w14:textId="77777777" w:rsidTr="00A8572F">
        <w:tc>
          <w:tcPr>
            <w:tcW w:w="1243" w:type="dxa"/>
            <w:vAlign w:val="center"/>
          </w:tcPr>
          <w:p w14:paraId="4817BCC8" w14:textId="2415DBFD" w:rsidR="000E29B7" w:rsidRDefault="000E29B7" w:rsidP="00A8572F">
            <w:pPr>
              <w:spacing w:after="0" w:line="240" w:lineRule="auto"/>
              <w:jc w:val="center"/>
              <w:rPr>
                <w:b/>
                <w:sz w:val="16"/>
                <w:szCs w:val="16"/>
              </w:rPr>
            </w:pPr>
            <w:r>
              <w:rPr>
                <w:rFonts w:cstheme="minorHAnsi"/>
              </w:rPr>
              <w:t>DPEI01</w:t>
            </w:r>
          </w:p>
        </w:tc>
        <w:tc>
          <w:tcPr>
            <w:tcW w:w="4639" w:type="dxa"/>
            <w:vAlign w:val="center"/>
          </w:tcPr>
          <w:p w14:paraId="51B21F05" w14:textId="29D3E333" w:rsidR="000E29B7" w:rsidRDefault="000E29B7" w:rsidP="00A8572F">
            <w:pPr>
              <w:spacing w:after="0" w:line="240" w:lineRule="auto"/>
              <w:ind w:left="48"/>
              <w:rPr>
                <w:b/>
                <w:sz w:val="16"/>
                <w:szCs w:val="16"/>
              </w:rPr>
            </w:pPr>
            <w:r w:rsidRPr="0065006D">
              <w:rPr>
                <w:rFonts w:cstheme="minorHAnsi"/>
              </w:rPr>
              <w:t>Institutional Pedagogy</w:t>
            </w:r>
          </w:p>
        </w:tc>
        <w:tc>
          <w:tcPr>
            <w:tcW w:w="787" w:type="dxa"/>
            <w:vAlign w:val="center"/>
          </w:tcPr>
          <w:p w14:paraId="395CDEE7" w14:textId="586E4541" w:rsidR="000E29B7" w:rsidRDefault="000E29B7" w:rsidP="00A8572F">
            <w:pPr>
              <w:spacing w:after="0" w:line="240" w:lineRule="auto"/>
              <w:jc w:val="center"/>
              <w:rPr>
                <w:b/>
                <w:sz w:val="16"/>
                <w:szCs w:val="16"/>
              </w:rPr>
            </w:pPr>
            <w:r w:rsidRPr="00185930">
              <w:t>E</w:t>
            </w:r>
          </w:p>
        </w:tc>
        <w:tc>
          <w:tcPr>
            <w:tcW w:w="546" w:type="dxa"/>
            <w:vAlign w:val="center"/>
          </w:tcPr>
          <w:p w14:paraId="3AE026D3" w14:textId="508C541C" w:rsidR="000E29B7" w:rsidRDefault="000E29B7" w:rsidP="00A8572F">
            <w:pPr>
              <w:spacing w:after="0" w:line="240" w:lineRule="auto"/>
              <w:jc w:val="center"/>
              <w:rPr>
                <w:b/>
                <w:sz w:val="16"/>
                <w:szCs w:val="16"/>
              </w:rPr>
            </w:pPr>
            <w:r>
              <w:rPr>
                <w:rFonts w:cstheme="minorHAnsi"/>
              </w:rPr>
              <w:t>1</w:t>
            </w:r>
          </w:p>
        </w:tc>
        <w:tc>
          <w:tcPr>
            <w:tcW w:w="567" w:type="dxa"/>
            <w:vAlign w:val="center"/>
          </w:tcPr>
          <w:p w14:paraId="26150599" w14:textId="3283A49E" w:rsidR="000E29B7" w:rsidRDefault="000E29B7" w:rsidP="00A8572F">
            <w:pPr>
              <w:spacing w:after="0" w:line="240" w:lineRule="auto"/>
              <w:jc w:val="center"/>
              <w:rPr>
                <w:b/>
                <w:sz w:val="16"/>
                <w:szCs w:val="16"/>
              </w:rPr>
            </w:pPr>
            <w:r>
              <w:rPr>
                <w:rFonts w:cstheme="minorHAnsi"/>
              </w:rPr>
              <w:t>1</w:t>
            </w:r>
          </w:p>
        </w:tc>
        <w:tc>
          <w:tcPr>
            <w:tcW w:w="607" w:type="dxa"/>
            <w:vAlign w:val="center"/>
          </w:tcPr>
          <w:p w14:paraId="5AC2230B" w14:textId="7F4F1132"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443E3D80" w14:textId="20C6B05F" w:rsidR="000E29B7" w:rsidRDefault="000E29B7" w:rsidP="00A8572F">
            <w:pPr>
              <w:spacing w:after="0" w:line="240" w:lineRule="auto"/>
              <w:jc w:val="center"/>
              <w:rPr>
                <w:b/>
                <w:sz w:val="16"/>
                <w:szCs w:val="16"/>
              </w:rPr>
            </w:pPr>
            <w:r w:rsidRPr="0065006D">
              <w:rPr>
                <w:rFonts w:cstheme="minorHAnsi"/>
              </w:rPr>
              <w:t>3</w:t>
            </w:r>
          </w:p>
        </w:tc>
      </w:tr>
      <w:tr w:rsidR="00A8572F" w14:paraId="6873C8F8" w14:textId="77777777" w:rsidTr="00A8572F">
        <w:tc>
          <w:tcPr>
            <w:tcW w:w="1243" w:type="dxa"/>
          </w:tcPr>
          <w:p w14:paraId="41C548ED" w14:textId="75A5506C" w:rsidR="000E29B7" w:rsidRDefault="000E29B7" w:rsidP="00A8572F">
            <w:pPr>
              <w:spacing w:after="0" w:line="240" w:lineRule="auto"/>
              <w:jc w:val="center"/>
              <w:rPr>
                <w:b/>
                <w:sz w:val="16"/>
                <w:szCs w:val="16"/>
              </w:rPr>
            </w:pPr>
            <w:r w:rsidRPr="0065006D">
              <w:rPr>
                <w:rFonts w:cstheme="minorHAnsi"/>
              </w:rPr>
              <w:t>DPEI06</w:t>
            </w:r>
          </w:p>
        </w:tc>
        <w:tc>
          <w:tcPr>
            <w:tcW w:w="4639" w:type="dxa"/>
          </w:tcPr>
          <w:p w14:paraId="488B73BB" w14:textId="40BFDE24" w:rsidR="000E29B7" w:rsidRDefault="000E29B7" w:rsidP="00A8572F">
            <w:pPr>
              <w:spacing w:after="0" w:line="240" w:lineRule="auto"/>
              <w:ind w:left="48"/>
              <w:rPr>
                <w:b/>
                <w:sz w:val="16"/>
                <w:szCs w:val="16"/>
              </w:rPr>
            </w:pPr>
            <w:r w:rsidRPr="0065006D">
              <w:rPr>
                <w:rFonts w:cstheme="minorHAnsi"/>
              </w:rPr>
              <w:t>Pedagogical Counselling</w:t>
            </w:r>
          </w:p>
        </w:tc>
        <w:tc>
          <w:tcPr>
            <w:tcW w:w="787" w:type="dxa"/>
            <w:vAlign w:val="center"/>
          </w:tcPr>
          <w:p w14:paraId="28E3994A" w14:textId="1963A9A7" w:rsidR="000E29B7" w:rsidRDefault="000E29B7" w:rsidP="00A8572F">
            <w:pPr>
              <w:spacing w:after="0" w:line="240" w:lineRule="auto"/>
              <w:jc w:val="center"/>
              <w:rPr>
                <w:b/>
                <w:sz w:val="16"/>
                <w:szCs w:val="16"/>
              </w:rPr>
            </w:pPr>
            <w:r w:rsidRPr="00185930">
              <w:t>E</w:t>
            </w:r>
          </w:p>
        </w:tc>
        <w:tc>
          <w:tcPr>
            <w:tcW w:w="546" w:type="dxa"/>
            <w:vAlign w:val="center"/>
          </w:tcPr>
          <w:p w14:paraId="3E7C62E1" w14:textId="1753962A" w:rsidR="000E29B7" w:rsidRDefault="000E29B7" w:rsidP="00A8572F">
            <w:pPr>
              <w:spacing w:after="0" w:line="240" w:lineRule="auto"/>
              <w:jc w:val="center"/>
              <w:rPr>
                <w:b/>
                <w:sz w:val="16"/>
                <w:szCs w:val="16"/>
              </w:rPr>
            </w:pPr>
            <w:r>
              <w:rPr>
                <w:rFonts w:cstheme="minorHAnsi"/>
              </w:rPr>
              <w:t>1</w:t>
            </w:r>
          </w:p>
        </w:tc>
        <w:tc>
          <w:tcPr>
            <w:tcW w:w="567" w:type="dxa"/>
            <w:vAlign w:val="center"/>
          </w:tcPr>
          <w:p w14:paraId="677756DA" w14:textId="7CB48B6B" w:rsidR="000E29B7" w:rsidRDefault="000E29B7" w:rsidP="00A8572F">
            <w:pPr>
              <w:spacing w:after="0" w:line="240" w:lineRule="auto"/>
              <w:jc w:val="center"/>
              <w:rPr>
                <w:b/>
                <w:sz w:val="16"/>
                <w:szCs w:val="16"/>
              </w:rPr>
            </w:pPr>
            <w:r>
              <w:rPr>
                <w:rFonts w:cstheme="minorHAnsi"/>
              </w:rPr>
              <w:t>1</w:t>
            </w:r>
          </w:p>
        </w:tc>
        <w:tc>
          <w:tcPr>
            <w:tcW w:w="607" w:type="dxa"/>
            <w:vAlign w:val="center"/>
          </w:tcPr>
          <w:p w14:paraId="4ABA73F7" w14:textId="3555709F"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44EA3804" w14:textId="0168E037" w:rsidR="000E29B7" w:rsidRDefault="000E29B7" w:rsidP="00A8572F">
            <w:pPr>
              <w:spacing w:after="0" w:line="240" w:lineRule="auto"/>
              <w:jc w:val="center"/>
              <w:rPr>
                <w:b/>
                <w:sz w:val="16"/>
                <w:szCs w:val="16"/>
              </w:rPr>
            </w:pPr>
            <w:r w:rsidRPr="0065006D">
              <w:rPr>
                <w:rFonts w:cstheme="minorHAnsi"/>
              </w:rPr>
              <w:t>3</w:t>
            </w:r>
          </w:p>
        </w:tc>
      </w:tr>
      <w:tr w:rsidR="00A8572F" w14:paraId="6EC28DC7" w14:textId="77777777" w:rsidTr="00A8572F">
        <w:tc>
          <w:tcPr>
            <w:tcW w:w="1243" w:type="dxa"/>
          </w:tcPr>
          <w:p w14:paraId="3CF1B1ED" w14:textId="620B456E" w:rsidR="000E29B7" w:rsidRDefault="000E29B7" w:rsidP="00A8572F">
            <w:pPr>
              <w:spacing w:after="0" w:line="240" w:lineRule="auto"/>
              <w:jc w:val="center"/>
              <w:rPr>
                <w:b/>
                <w:sz w:val="16"/>
                <w:szCs w:val="16"/>
              </w:rPr>
            </w:pPr>
            <w:r>
              <w:rPr>
                <w:rFonts w:cstheme="minorHAnsi"/>
              </w:rPr>
              <w:t>DPEI12</w:t>
            </w:r>
          </w:p>
        </w:tc>
        <w:tc>
          <w:tcPr>
            <w:tcW w:w="4639" w:type="dxa"/>
          </w:tcPr>
          <w:p w14:paraId="1F43B727" w14:textId="1BB9D0EA" w:rsidR="000E29B7" w:rsidRDefault="000E29B7" w:rsidP="00A8572F">
            <w:pPr>
              <w:spacing w:after="0" w:line="240" w:lineRule="auto"/>
              <w:ind w:left="48"/>
              <w:rPr>
                <w:b/>
                <w:sz w:val="16"/>
                <w:szCs w:val="16"/>
              </w:rPr>
            </w:pPr>
            <w:r w:rsidRPr="0065006D">
              <w:rPr>
                <w:rFonts w:cstheme="minorHAnsi"/>
              </w:rPr>
              <w:t xml:space="preserve">Information and Communication Technology and Learning  </w:t>
            </w:r>
          </w:p>
        </w:tc>
        <w:tc>
          <w:tcPr>
            <w:tcW w:w="787" w:type="dxa"/>
            <w:vAlign w:val="center"/>
          </w:tcPr>
          <w:p w14:paraId="03D615C9" w14:textId="1F7039BF" w:rsidR="000E29B7" w:rsidRDefault="000E29B7" w:rsidP="00A8572F">
            <w:pPr>
              <w:spacing w:after="0" w:line="240" w:lineRule="auto"/>
              <w:jc w:val="center"/>
              <w:rPr>
                <w:b/>
                <w:sz w:val="16"/>
                <w:szCs w:val="16"/>
              </w:rPr>
            </w:pPr>
            <w:r w:rsidRPr="00185930">
              <w:t>E</w:t>
            </w:r>
          </w:p>
        </w:tc>
        <w:tc>
          <w:tcPr>
            <w:tcW w:w="546" w:type="dxa"/>
            <w:vAlign w:val="center"/>
          </w:tcPr>
          <w:p w14:paraId="470E5F7D" w14:textId="29CE5B34" w:rsidR="000E29B7" w:rsidRDefault="000E29B7" w:rsidP="00A8572F">
            <w:pPr>
              <w:spacing w:after="0" w:line="240" w:lineRule="auto"/>
              <w:jc w:val="center"/>
              <w:rPr>
                <w:b/>
                <w:sz w:val="16"/>
                <w:szCs w:val="16"/>
              </w:rPr>
            </w:pPr>
            <w:r>
              <w:rPr>
                <w:rFonts w:cstheme="minorHAnsi"/>
              </w:rPr>
              <w:t>1</w:t>
            </w:r>
          </w:p>
        </w:tc>
        <w:tc>
          <w:tcPr>
            <w:tcW w:w="567" w:type="dxa"/>
            <w:vAlign w:val="center"/>
          </w:tcPr>
          <w:p w14:paraId="40128496" w14:textId="6C8DB2C1" w:rsidR="000E29B7" w:rsidRDefault="000E29B7" w:rsidP="00A8572F">
            <w:pPr>
              <w:spacing w:after="0" w:line="240" w:lineRule="auto"/>
              <w:jc w:val="center"/>
              <w:rPr>
                <w:b/>
                <w:sz w:val="16"/>
                <w:szCs w:val="16"/>
              </w:rPr>
            </w:pPr>
            <w:r>
              <w:rPr>
                <w:rFonts w:cstheme="minorHAnsi"/>
              </w:rPr>
              <w:t>1</w:t>
            </w:r>
          </w:p>
        </w:tc>
        <w:tc>
          <w:tcPr>
            <w:tcW w:w="607" w:type="dxa"/>
            <w:vAlign w:val="center"/>
          </w:tcPr>
          <w:p w14:paraId="024B12DF" w14:textId="130F804A"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0D722358" w14:textId="2F6E5E32" w:rsidR="000E29B7" w:rsidRDefault="000E29B7" w:rsidP="00A8572F">
            <w:pPr>
              <w:spacing w:after="0" w:line="240" w:lineRule="auto"/>
              <w:jc w:val="center"/>
              <w:rPr>
                <w:b/>
                <w:sz w:val="16"/>
                <w:szCs w:val="16"/>
              </w:rPr>
            </w:pPr>
            <w:r w:rsidRPr="0065006D">
              <w:rPr>
                <w:rFonts w:cstheme="minorHAnsi"/>
              </w:rPr>
              <w:t>3</w:t>
            </w:r>
          </w:p>
        </w:tc>
      </w:tr>
      <w:tr w:rsidR="00A8572F" w14:paraId="757B9A83" w14:textId="77777777" w:rsidTr="00A8572F">
        <w:tc>
          <w:tcPr>
            <w:tcW w:w="1243" w:type="dxa"/>
          </w:tcPr>
          <w:p w14:paraId="38C60EF1" w14:textId="65737316" w:rsidR="000E29B7" w:rsidRDefault="000E29B7" w:rsidP="00A8572F">
            <w:pPr>
              <w:spacing w:after="0" w:line="240" w:lineRule="auto"/>
              <w:jc w:val="center"/>
              <w:rPr>
                <w:b/>
                <w:sz w:val="16"/>
                <w:szCs w:val="16"/>
              </w:rPr>
            </w:pPr>
            <w:r>
              <w:rPr>
                <w:rFonts w:cstheme="minorHAnsi"/>
              </w:rPr>
              <w:t>DPEI14</w:t>
            </w:r>
          </w:p>
        </w:tc>
        <w:tc>
          <w:tcPr>
            <w:tcW w:w="4639" w:type="dxa"/>
          </w:tcPr>
          <w:p w14:paraId="213812F0" w14:textId="42905F93" w:rsidR="000E29B7" w:rsidRDefault="000E29B7" w:rsidP="00A8572F">
            <w:pPr>
              <w:spacing w:after="0" w:line="240" w:lineRule="auto"/>
              <w:ind w:left="48"/>
              <w:rPr>
                <w:b/>
                <w:sz w:val="16"/>
                <w:szCs w:val="16"/>
              </w:rPr>
            </w:pPr>
            <w:r w:rsidRPr="00DE47B5">
              <w:rPr>
                <w:rFonts w:cstheme="minorHAnsi"/>
              </w:rPr>
              <w:t>Entrepreneurship in Educational Context</w:t>
            </w:r>
          </w:p>
        </w:tc>
        <w:tc>
          <w:tcPr>
            <w:tcW w:w="787" w:type="dxa"/>
            <w:vAlign w:val="center"/>
          </w:tcPr>
          <w:p w14:paraId="7F3B3D6D" w14:textId="2F641234" w:rsidR="000E29B7" w:rsidRDefault="000E29B7" w:rsidP="00A8572F">
            <w:pPr>
              <w:spacing w:after="0" w:line="240" w:lineRule="auto"/>
              <w:jc w:val="center"/>
              <w:rPr>
                <w:b/>
                <w:sz w:val="16"/>
                <w:szCs w:val="16"/>
              </w:rPr>
            </w:pPr>
            <w:r w:rsidRPr="00185930">
              <w:t>E</w:t>
            </w:r>
          </w:p>
        </w:tc>
        <w:tc>
          <w:tcPr>
            <w:tcW w:w="546" w:type="dxa"/>
            <w:vAlign w:val="center"/>
          </w:tcPr>
          <w:p w14:paraId="1EB0804D" w14:textId="54B95932" w:rsidR="000E29B7" w:rsidRDefault="000E29B7" w:rsidP="00A8572F">
            <w:pPr>
              <w:spacing w:after="0" w:line="240" w:lineRule="auto"/>
              <w:jc w:val="center"/>
              <w:rPr>
                <w:b/>
                <w:sz w:val="16"/>
                <w:szCs w:val="16"/>
              </w:rPr>
            </w:pPr>
            <w:r>
              <w:rPr>
                <w:rFonts w:cstheme="minorHAnsi"/>
              </w:rPr>
              <w:t>1</w:t>
            </w:r>
          </w:p>
        </w:tc>
        <w:tc>
          <w:tcPr>
            <w:tcW w:w="567" w:type="dxa"/>
            <w:vAlign w:val="center"/>
          </w:tcPr>
          <w:p w14:paraId="291D30CE" w14:textId="659FA37C" w:rsidR="000E29B7" w:rsidRDefault="000E29B7" w:rsidP="00A8572F">
            <w:pPr>
              <w:spacing w:after="0" w:line="240" w:lineRule="auto"/>
              <w:jc w:val="center"/>
              <w:rPr>
                <w:b/>
                <w:sz w:val="16"/>
                <w:szCs w:val="16"/>
              </w:rPr>
            </w:pPr>
            <w:r>
              <w:rPr>
                <w:rFonts w:cstheme="minorHAnsi"/>
              </w:rPr>
              <w:t>1</w:t>
            </w:r>
          </w:p>
        </w:tc>
        <w:tc>
          <w:tcPr>
            <w:tcW w:w="607" w:type="dxa"/>
            <w:vAlign w:val="center"/>
          </w:tcPr>
          <w:p w14:paraId="7B0E0F64" w14:textId="384FC176"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7436CDA1" w14:textId="38207131" w:rsidR="000E29B7" w:rsidRDefault="000E29B7" w:rsidP="00A8572F">
            <w:pPr>
              <w:spacing w:after="0" w:line="240" w:lineRule="auto"/>
              <w:jc w:val="center"/>
              <w:rPr>
                <w:b/>
                <w:sz w:val="16"/>
                <w:szCs w:val="16"/>
              </w:rPr>
            </w:pPr>
            <w:r w:rsidRPr="0065006D">
              <w:rPr>
                <w:rFonts w:cstheme="minorHAnsi"/>
              </w:rPr>
              <w:t>3</w:t>
            </w:r>
          </w:p>
        </w:tc>
      </w:tr>
      <w:tr w:rsidR="00A8572F" w14:paraId="580B7969" w14:textId="77777777" w:rsidTr="00A8572F">
        <w:tc>
          <w:tcPr>
            <w:tcW w:w="1243" w:type="dxa"/>
          </w:tcPr>
          <w:p w14:paraId="21E38BB4" w14:textId="191302F0" w:rsidR="000E29B7" w:rsidRDefault="000E29B7" w:rsidP="00A8572F">
            <w:pPr>
              <w:spacing w:after="0" w:line="240" w:lineRule="auto"/>
              <w:jc w:val="center"/>
              <w:rPr>
                <w:b/>
                <w:sz w:val="16"/>
                <w:szCs w:val="16"/>
              </w:rPr>
            </w:pPr>
            <w:r>
              <w:rPr>
                <w:rFonts w:cstheme="minorHAnsi"/>
              </w:rPr>
              <w:t>DPEI15</w:t>
            </w:r>
          </w:p>
        </w:tc>
        <w:tc>
          <w:tcPr>
            <w:tcW w:w="4639" w:type="dxa"/>
          </w:tcPr>
          <w:p w14:paraId="31733276" w14:textId="37AF5794" w:rsidR="000E29B7" w:rsidRDefault="000E29B7" w:rsidP="00A8572F">
            <w:pPr>
              <w:spacing w:after="0" w:line="240" w:lineRule="auto"/>
              <w:ind w:left="48"/>
              <w:rPr>
                <w:b/>
                <w:sz w:val="16"/>
                <w:szCs w:val="16"/>
              </w:rPr>
            </w:pPr>
            <w:r w:rsidRPr="00DE47B5">
              <w:rPr>
                <w:rFonts w:cstheme="minorHAnsi"/>
              </w:rPr>
              <w:t>Career Counselling</w:t>
            </w:r>
          </w:p>
        </w:tc>
        <w:tc>
          <w:tcPr>
            <w:tcW w:w="787" w:type="dxa"/>
            <w:vAlign w:val="center"/>
          </w:tcPr>
          <w:p w14:paraId="2B63A9F1" w14:textId="2D1B291D" w:rsidR="000E29B7" w:rsidRDefault="000E29B7" w:rsidP="00A8572F">
            <w:pPr>
              <w:spacing w:after="0" w:line="240" w:lineRule="auto"/>
              <w:jc w:val="center"/>
              <w:rPr>
                <w:b/>
                <w:sz w:val="16"/>
                <w:szCs w:val="16"/>
              </w:rPr>
            </w:pPr>
            <w:r w:rsidRPr="00185930">
              <w:t>E</w:t>
            </w:r>
          </w:p>
        </w:tc>
        <w:tc>
          <w:tcPr>
            <w:tcW w:w="546" w:type="dxa"/>
            <w:vAlign w:val="center"/>
          </w:tcPr>
          <w:p w14:paraId="297B4A8F" w14:textId="66BD978B" w:rsidR="000E29B7" w:rsidRDefault="000E29B7" w:rsidP="00A8572F">
            <w:pPr>
              <w:spacing w:after="0" w:line="240" w:lineRule="auto"/>
              <w:jc w:val="center"/>
              <w:rPr>
                <w:b/>
                <w:sz w:val="16"/>
                <w:szCs w:val="16"/>
              </w:rPr>
            </w:pPr>
            <w:r>
              <w:rPr>
                <w:rFonts w:cstheme="minorHAnsi"/>
              </w:rPr>
              <w:t>1</w:t>
            </w:r>
          </w:p>
        </w:tc>
        <w:tc>
          <w:tcPr>
            <w:tcW w:w="567" w:type="dxa"/>
            <w:vAlign w:val="center"/>
          </w:tcPr>
          <w:p w14:paraId="1A85741A" w14:textId="126B9ADF" w:rsidR="000E29B7" w:rsidRDefault="000E29B7" w:rsidP="00A8572F">
            <w:pPr>
              <w:spacing w:after="0" w:line="240" w:lineRule="auto"/>
              <w:jc w:val="center"/>
              <w:rPr>
                <w:b/>
                <w:sz w:val="16"/>
                <w:szCs w:val="16"/>
              </w:rPr>
            </w:pPr>
            <w:r>
              <w:rPr>
                <w:rFonts w:cstheme="minorHAnsi"/>
              </w:rPr>
              <w:t>1</w:t>
            </w:r>
          </w:p>
        </w:tc>
        <w:tc>
          <w:tcPr>
            <w:tcW w:w="607" w:type="dxa"/>
            <w:vAlign w:val="center"/>
          </w:tcPr>
          <w:p w14:paraId="4B046F43" w14:textId="45211BA7"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79E818C7" w14:textId="4FA33FA7" w:rsidR="000E29B7" w:rsidRDefault="000E29B7" w:rsidP="00A8572F">
            <w:pPr>
              <w:spacing w:after="0" w:line="240" w:lineRule="auto"/>
              <w:jc w:val="center"/>
              <w:rPr>
                <w:b/>
                <w:sz w:val="16"/>
                <w:szCs w:val="16"/>
              </w:rPr>
            </w:pPr>
            <w:r w:rsidRPr="0065006D">
              <w:rPr>
                <w:rFonts w:cstheme="minorHAnsi"/>
              </w:rPr>
              <w:t>3</w:t>
            </w:r>
          </w:p>
        </w:tc>
      </w:tr>
      <w:tr w:rsidR="00A8572F" w14:paraId="7760DE56" w14:textId="77777777" w:rsidTr="00A8572F">
        <w:tc>
          <w:tcPr>
            <w:tcW w:w="1243" w:type="dxa"/>
          </w:tcPr>
          <w:p w14:paraId="4B3D995F" w14:textId="096472E7" w:rsidR="000E29B7" w:rsidRDefault="000E29B7" w:rsidP="00A8572F">
            <w:pPr>
              <w:spacing w:after="0" w:line="240" w:lineRule="auto"/>
              <w:jc w:val="center"/>
              <w:rPr>
                <w:b/>
                <w:sz w:val="16"/>
                <w:szCs w:val="16"/>
              </w:rPr>
            </w:pPr>
            <w:r>
              <w:rPr>
                <w:rFonts w:cstheme="minorHAnsi"/>
              </w:rPr>
              <w:t>DPEI13</w:t>
            </w:r>
          </w:p>
        </w:tc>
        <w:tc>
          <w:tcPr>
            <w:tcW w:w="4639" w:type="dxa"/>
          </w:tcPr>
          <w:p w14:paraId="5CBFA60D" w14:textId="77777777" w:rsidR="000E29B7" w:rsidRDefault="000E29B7" w:rsidP="00A8572F">
            <w:pPr>
              <w:spacing w:after="0" w:line="240" w:lineRule="auto"/>
              <w:ind w:left="48"/>
              <w:rPr>
                <w:rFonts w:cstheme="minorHAnsi"/>
              </w:rPr>
            </w:pPr>
            <w:r w:rsidRPr="00DE47B5">
              <w:rPr>
                <w:rFonts w:cstheme="minorHAnsi"/>
              </w:rPr>
              <w:t xml:space="preserve">Continuous Professional </w:t>
            </w:r>
          </w:p>
          <w:p w14:paraId="15319E64" w14:textId="3F522008" w:rsidR="000E29B7" w:rsidRDefault="000E29B7" w:rsidP="00A8572F">
            <w:pPr>
              <w:spacing w:after="0" w:line="240" w:lineRule="auto"/>
              <w:ind w:left="48"/>
              <w:rPr>
                <w:b/>
                <w:sz w:val="16"/>
                <w:szCs w:val="16"/>
              </w:rPr>
            </w:pPr>
            <w:r w:rsidRPr="00DE47B5">
              <w:rPr>
                <w:rFonts w:cstheme="minorHAnsi"/>
              </w:rPr>
              <w:t xml:space="preserve">Development of Teachers </w:t>
            </w:r>
          </w:p>
        </w:tc>
        <w:tc>
          <w:tcPr>
            <w:tcW w:w="787" w:type="dxa"/>
            <w:vAlign w:val="center"/>
          </w:tcPr>
          <w:p w14:paraId="2B9623BE" w14:textId="0604F74F" w:rsidR="000E29B7" w:rsidRDefault="000E29B7" w:rsidP="00A8572F">
            <w:pPr>
              <w:spacing w:after="0" w:line="240" w:lineRule="auto"/>
              <w:jc w:val="center"/>
              <w:rPr>
                <w:b/>
                <w:sz w:val="16"/>
                <w:szCs w:val="16"/>
              </w:rPr>
            </w:pPr>
            <w:r w:rsidRPr="00185930">
              <w:t>E</w:t>
            </w:r>
          </w:p>
        </w:tc>
        <w:tc>
          <w:tcPr>
            <w:tcW w:w="546" w:type="dxa"/>
            <w:vAlign w:val="center"/>
          </w:tcPr>
          <w:p w14:paraId="39E5F974" w14:textId="222EA9D1" w:rsidR="000E29B7" w:rsidRDefault="000E29B7" w:rsidP="00A8572F">
            <w:pPr>
              <w:spacing w:after="0" w:line="240" w:lineRule="auto"/>
              <w:jc w:val="center"/>
              <w:rPr>
                <w:b/>
                <w:sz w:val="16"/>
                <w:szCs w:val="16"/>
              </w:rPr>
            </w:pPr>
            <w:r>
              <w:rPr>
                <w:rFonts w:cstheme="minorHAnsi"/>
              </w:rPr>
              <w:t>1</w:t>
            </w:r>
          </w:p>
        </w:tc>
        <w:tc>
          <w:tcPr>
            <w:tcW w:w="567" w:type="dxa"/>
            <w:vAlign w:val="center"/>
          </w:tcPr>
          <w:p w14:paraId="4DBD49B0" w14:textId="733569B9" w:rsidR="000E29B7" w:rsidRDefault="000E29B7" w:rsidP="00A8572F">
            <w:pPr>
              <w:spacing w:after="0" w:line="240" w:lineRule="auto"/>
              <w:jc w:val="center"/>
              <w:rPr>
                <w:b/>
                <w:sz w:val="16"/>
                <w:szCs w:val="16"/>
              </w:rPr>
            </w:pPr>
            <w:r>
              <w:rPr>
                <w:rFonts w:cstheme="minorHAnsi"/>
              </w:rPr>
              <w:t>1</w:t>
            </w:r>
          </w:p>
        </w:tc>
        <w:tc>
          <w:tcPr>
            <w:tcW w:w="607" w:type="dxa"/>
            <w:vAlign w:val="center"/>
          </w:tcPr>
          <w:p w14:paraId="53746ADC" w14:textId="6325E440"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469FB147" w14:textId="44CDB98B" w:rsidR="000E29B7" w:rsidRDefault="000E29B7" w:rsidP="00A8572F">
            <w:pPr>
              <w:spacing w:after="0" w:line="240" w:lineRule="auto"/>
              <w:jc w:val="center"/>
              <w:rPr>
                <w:b/>
                <w:sz w:val="16"/>
                <w:szCs w:val="16"/>
              </w:rPr>
            </w:pPr>
            <w:r w:rsidRPr="0065006D">
              <w:rPr>
                <w:rFonts w:cstheme="minorHAnsi"/>
              </w:rPr>
              <w:t>3</w:t>
            </w:r>
          </w:p>
        </w:tc>
      </w:tr>
      <w:tr w:rsidR="00A8572F" w14:paraId="5006B20E" w14:textId="77777777" w:rsidTr="00A8572F">
        <w:tc>
          <w:tcPr>
            <w:tcW w:w="1243" w:type="dxa"/>
          </w:tcPr>
          <w:p w14:paraId="5A3E7882" w14:textId="6D98C6DB" w:rsidR="000E29B7" w:rsidRDefault="000E29B7" w:rsidP="00A8572F">
            <w:pPr>
              <w:spacing w:after="0" w:line="240" w:lineRule="auto"/>
              <w:jc w:val="center"/>
              <w:rPr>
                <w:b/>
                <w:sz w:val="16"/>
                <w:szCs w:val="16"/>
              </w:rPr>
            </w:pPr>
            <w:r>
              <w:rPr>
                <w:rFonts w:cstheme="minorHAnsi"/>
              </w:rPr>
              <w:t>DPEI16</w:t>
            </w:r>
          </w:p>
        </w:tc>
        <w:tc>
          <w:tcPr>
            <w:tcW w:w="4639" w:type="dxa"/>
          </w:tcPr>
          <w:p w14:paraId="29A20964" w14:textId="4CA3AE8B" w:rsidR="000E29B7" w:rsidRDefault="000E29B7" w:rsidP="00A8572F">
            <w:pPr>
              <w:spacing w:after="0" w:line="240" w:lineRule="auto"/>
              <w:ind w:left="48"/>
              <w:rPr>
                <w:b/>
                <w:sz w:val="16"/>
                <w:szCs w:val="16"/>
              </w:rPr>
            </w:pPr>
            <w:r w:rsidRPr="00DE47B5">
              <w:rPr>
                <w:rFonts w:cstheme="minorHAnsi"/>
              </w:rPr>
              <w:t>Giftedness in Inclusive Education</w:t>
            </w:r>
          </w:p>
        </w:tc>
        <w:tc>
          <w:tcPr>
            <w:tcW w:w="787" w:type="dxa"/>
            <w:vAlign w:val="center"/>
          </w:tcPr>
          <w:p w14:paraId="484F05F6" w14:textId="079046E7" w:rsidR="000E29B7" w:rsidRDefault="000E29B7" w:rsidP="00A8572F">
            <w:pPr>
              <w:spacing w:after="0" w:line="240" w:lineRule="auto"/>
              <w:jc w:val="center"/>
              <w:rPr>
                <w:b/>
                <w:sz w:val="16"/>
                <w:szCs w:val="16"/>
              </w:rPr>
            </w:pPr>
            <w:r w:rsidRPr="00185930">
              <w:t>E</w:t>
            </w:r>
          </w:p>
        </w:tc>
        <w:tc>
          <w:tcPr>
            <w:tcW w:w="546" w:type="dxa"/>
            <w:vAlign w:val="center"/>
          </w:tcPr>
          <w:p w14:paraId="1AA496E5" w14:textId="3FB269CE" w:rsidR="000E29B7" w:rsidRDefault="000E29B7" w:rsidP="00A8572F">
            <w:pPr>
              <w:spacing w:after="0" w:line="240" w:lineRule="auto"/>
              <w:jc w:val="center"/>
              <w:rPr>
                <w:b/>
                <w:sz w:val="16"/>
                <w:szCs w:val="16"/>
              </w:rPr>
            </w:pPr>
            <w:r>
              <w:rPr>
                <w:rFonts w:cstheme="minorHAnsi"/>
              </w:rPr>
              <w:t>1</w:t>
            </w:r>
          </w:p>
        </w:tc>
        <w:tc>
          <w:tcPr>
            <w:tcW w:w="567" w:type="dxa"/>
            <w:vAlign w:val="center"/>
          </w:tcPr>
          <w:p w14:paraId="0BF337FE" w14:textId="3A91D5A9" w:rsidR="000E29B7" w:rsidRDefault="000E29B7" w:rsidP="00A8572F">
            <w:pPr>
              <w:spacing w:after="0" w:line="240" w:lineRule="auto"/>
              <w:jc w:val="center"/>
              <w:rPr>
                <w:b/>
                <w:sz w:val="16"/>
                <w:szCs w:val="16"/>
              </w:rPr>
            </w:pPr>
            <w:r>
              <w:rPr>
                <w:rFonts w:cstheme="minorHAnsi"/>
              </w:rPr>
              <w:t>1</w:t>
            </w:r>
          </w:p>
        </w:tc>
        <w:tc>
          <w:tcPr>
            <w:tcW w:w="607" w:type="dxa"/>
            <w:vAlign w:val="center"/>
          </w:tcPr>
          <w:p w14:paraId="575B878D" w14:textId="07BE755C"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373D9194" w14:textId="2353D51A" w:rsidR="000E29B7" w:rsidRDefault="000E29B7" w:rsidP="00A8572F">
            <w:pPr>
              <w:spacing w:after="0" w:line="240" w:lineRule="auto"/>
              <w:jc w:val="center"/>
              <w:rPr>
                <w:b/>
                <w:sz w:val="16"/>
                <w:szCs w:val="16"/>
              </w:rPr>
            </w:pPr>
            <w:r w:rsidRPr="0065006D">
              <w:rPr>
                <w:rFonts w:cstheme="minorHAnsi"/>
              </w:rPr>
              <w:t>3</w:t>
            </w:r>
          </w:p>
        </w:tc>
      </w:tr>
    </w:tbl>
    <w:p w14:paraId="7B68DF18" w14:textId="2DE33CA7" w:rsidR="005B663F" w:rsidRPr="0065006D" w:rsidRDefault="005B663F" w:rsidP="008555CE"/>
    <w:sectPr w:rsidR="005B663F" w:rsidRPr="0065006D" w:rsidSect="005B663F">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3C918" w14:textId="77777777" w:rsidR="00E8401A" w:rsidRDefault="00E8401A">
      <w:pPr>
        <w:spacing w:after="0" w:line="240" w:lineRule="auto"/>
      </w:pPr>
      <w:r>
        <w:separator/>
      </w:r>
    </w:p>
  </w:endnote>
  <w:endnote w:type="continuationSeparator" w:id="0">
    <w:p w14:paraId="2094521B" w14:textId="77777777" w:rsidR="00E8401A" w:rsidRDefault="00E8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BAB6" w14:textId="77777777" w:rsidR="003E57DD" w:rsidRDefault="003E57D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188734"/>
      <w:docPartObj>
        <w:docPartGallery w:val="Page Numbers (Bottom of Page)"/>
        <w:docPartUnique/>
      </w:docPartObj>
    </w:sdtPr>
    <w:sdtEndPr/>
    <w:sdtContent>
      <w:p w14:paraId="67EA4892" w14:textId="6292C8C5" w:rsidR="003E57DD" w:rsidRDefault="003E57DD">
        <w:pPr>
          <w:pStyle w:val="Podnoje"/>
          <w:jc w:val="center"/>
        </w:pPr>
        <w:r>
          <w:fldChar w:fldCharType="begin"/>
        </w:r>
        <w:r>
          <w:instrText>PAGE   \* MERGEFORMAT</w:instrText>
        </w:r>
        <w:r>
          <w:fldChar w:fldCharType="separate"/>
        </w:r>
        <w:r w:rsidR="00E8755E" w:rsidRPr="00E8755E">
          <w:rPr>
            <w:noProof/>
            <w:lang w:val="hr-HR"/>
          </w:rPr>
          <w:t>1</w:t>
        </w:r>
        <w:r>
          <w:fldChar w:fldCharType="end"/>
        </w:r>
      </w:p>
    </w:sdtContent>
  </w:sdt>
  <w:p w14:paraId="21EF0353" w14:textId="77777777" w:rsidR="003E57DD" w:rsidRDefault="003E57D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562B" w14:textId="77777777" w:rsidR="003E57DD" w:rsidRDefault="003E57D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9DCB4" w14:textId="77777777" w:rsidR="00E8401A" w:rsidRDefault="00E8401A">
      <w:pPr>
        <w:spacing w:after="0" w:line="240" w:lineRule="auto"/>
      </w:pPr>
      <w:r>
        <w:separator/>
      </w:r>
    </w:p>
  </w:footnote>
  <w:footnote w:type="continuationSeparator" w:id="0">
    <w:p w14:paraId="55F9ADEB" w14:textId="77777777" w:rsidR="00E8401A" w:rsidRDefault="00E8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6A6F" w14:textId="77777777" w:rsidR="003E57DD" w:rsidRDefault="003E57D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9CF5" w14:textId="77777777" w:rsidR="003E57DD" w:rsidRDefault="003E57DD">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E732" w14:textId="77777777" w:rsidR="003E57DD" w:rsidRDefault="003E57D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181"/>
    <w:multiLevelType w:val="multilevel"/>
    <w:tmpl w:val="8826B03E"/>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 w15:restartNumberingAfterBreak="0">
    <w:nsid w:val="129B77C1"/>
    <w:multiLevelType w:val="hybridMultilevel"/>
    <w:tmpl w:val="1632C4BA"/>
    <w:lvl w:ilvl="0" w:tplc="6E10ED10">
      <w:start w:val="1"/>
      <w:numFmt w:val="bullet"/>
      <w:lvlText w:val=""/>
      <w:lvlJc w:val="left"/>
      <w:pPr>
        <w:tabs>
          <w:tab w:val="num" w:pos="567"/>
        </w:tabs>
        <w:ind w:left="567" w:hanging="170"/>
      </w:pPr>
      <w:rPr>
        <w:rFonts w:ascii="Symbol" w:hAnsi="Symbol" w:hint="default"/>
        <w:color w:val="auto"/>
        <w:sz w:val="18"/>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E3B7335"/>
    <w:multiLevelType w:val="hybridMultilevel"/>
    <w:tmpl w:val="1588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00A17"/>
    <w:multiLevelType w:val="hybridMultilevel"/>
    <w:tmpl w:val="912E3500"/>
    <w:lvl w:ilvl="0" w:tplc="C3ECC0B0">
      <w:start w:val="1"/>
      <w:numFmt w:val="bullet"/>
      <w:lvlText w:val=""/>
      <w:lvlJc w:val="left"/>
      <w:pPr>
        <w:tabs>
          <w:tab w:val="num" w:pos="2920"/>
        </w:tabs>
        <w:ind w:left="2920" w:hanging="400"/>
      </w:pPr>
      <w:rPr>
        <w:rFonts w:ascii="Symbol" w:hAnsi="Symbol" w:hint="default"/>
        <w:color w:val="auto"/>
        <w:sz w:val="18"/>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6E981DEE"/>
    <w:multiLevelType w:val="hybridMultilevel"/>
    <w:tmpl w:val="D8EC54CA"/>
    <w:lvl w:ilvl="0" w:tplc="47D88046">
      <w:start w:val="1"/>
      <w:numFmt w:val="lowerLetter"/>
      <w:lvlText w:val="%1)"/>
      <w:lvlJc w:val="left"/>
      <w:pPr>
        <w:tabs>
          <w:tab w:val="num" w:pos="397"/>
        </w:tabs>
        <w:ind w:left="680" w:hanging="283"/>
      </w:pPr>
      <w:rPr>
        <w:rFonts w:hint="default"/>
        <w:sz w:val="24"/>
        <w:szCs w:val="24"/>
      </w:rPr>
    </w:lvl>
    <w:lvl w:ilvl="1" w:tplc="3F2284D8">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F2"/>
    <w:rsid w:val="00064035"/>
    <w:rsid w:val="000D1A1D"/>
    <w:rsid w:val="000E0BB6"/>
    <w:rsid w:val="000E29B7"/>
    <w:rsid w:val="000F3DEE"/>
    <w:rsid w:val="00112F30"/>
    <w:rsid w:val="00141E97"/>
    <w:rsid w:val="00145573"/>
    <w:rsid w:val="001864EA"/>
    <w:rsid w:val="001E566F"/>
    <w:rsid w:val="001E7623"/>
    <w:rsid w:val="001F43A9"/>
    <w:rsid w:val="002141F5"/>
    <w:rsid w:val="00272D27"/>
    <w:rsid w:val="00276509"/>
    <w:rsid w:val="002B1DF7"/>
    <w:rsid w:val="002C0ABE"/>
    <w:rsid w:val="002E482F"/>
    <w:rsid w:val="003166E0"/>
    <w:rsid w:val="003649D1"/>
    <w:rsid w:val="003764B4"/>
    <w:rsid w:val="00387637"/>
    <w:rsid w:val="003D2414"/>
    <w:rsid w:val="003E57DD"/>
    <w:rsid w:val="0040079E"/>
    <w:rsid w:val="0041050E"/>
    <w:rsid w:val="00454305"/>
    <w:rsid w:val="0046145E"/>
    <w:rsid w:val="004D3DED"/>
    <w:rsid w:val="004D6311"/>
    <w:rsid w:val="005276C9"/>
    <w:rsid w:val="00532673"/>
    <w:rsid w:val="00552E7D"/>
    <w:rsid w:val="0058752D"/>
    <w:rsid w:val="005B663F"/>
    <w:rsid w:val="005D4ED6"/>
    <w:rsid w:val="006012F2"/>
    <w:rsid w:val="0065006D"/>
    <w:rsid w:val="00676295"/>
    <w:rsid w:val="00696B44"/>
    <w:rsid w:val="006B1684"/>
    <w:rsid w:val="007429D9"/>
    <w:rsid w:val="00746B0F"/>
    <w:rsid w:val="00750DB1"/>
    <w:rsid w:val="0077528C"/>
    <w:rsid w:val="0078308F"/>
    <w:rsid w:val="007875BD"/>
    <w:rsid w:val="00787CD6"/>
    <w:rsid w:val="008175B4"/>
    <w:rsid w:val="008349B8"/>
    <w:rsid w:val="008555CE"/>
    <w:rsid w:val="00874081"/>
    <w:rsid w:val="008A00F9"/>
    <w:rsid w:val="008C3650"/>
    <w:rsid w:val="008C7AE9"/>
    <w:rsid w:val="008F4697"/>
    <w:rsid w:val="00931812"/>
    <w:rsid w:val="00985FA7"/>
    <w:rsid w:val="00992F4E"/>
    <w:rsid w:val="009E3C4B"/>
    <w:rsid w:val="00A16705"/>
    <w:rsid w:val="00A42600"/>
    <w:rsid w:val="00A8572F"/>
    <w:rsid w:val="00AC4EF7"/>
    <w:rsid w:val="00AD4A82"/>
    <w:rsid w:val="00B05A2F"/>
    <w:rsid w:val="00B5799E"/>
    <w:rsid w:val="00BB7B71"/>
    <w:rsid w:val="00BC157D"/>
    <w:rsid w:val="00BE124D"/>
    <w:rsid w:val="00C118A7"/>
    <w:rsid w:val="00C13386"/>
    <w:rsid w:val="00C209AB"/>
    <w:rsid w:val="00C511FC"/>
    <w:rsid w:val="00C70F61"/>
    <w:rsid w:val="00C7136B"/>
    <w:rsid w:val="00CA2F83"/>
    <w:rsid w:val="00CD5899"/>
    <w:rsid w:val="00CE05F9"/>
    <w:rsid w:val="00D212A4"/>
    <w:rsid w:val="00D21A80"/>
    <w:rsid w:val="00D279D1"/>
    <w:rsid w:val="00D33994"/>
    <w:rsid w:val="00D875B4"/>
    <w:rsid w:val="00DA734F"/>
    <w:rsid w:val="00DA7F16"/>
    <w:rsid w:val="00DE3A91"/>
    <w:rsid w:val="00DE47B5"/>
    <w:rsid w:val="00E51843"/>
    <w:rsid w:val="00E82B80"/>
    <w:rsid w:val="00E8401A"/>
    <w:rsid w:val="00E8755E"/>
    <w:rsid w:val="00E92119"/>
    <w:rsid w:val="00EC1296"/>
    <w:rsid w:val="00EF75CF"/>
    <w:rsid w:val="00FB6EB9"/>
    <w:rsid w:val="00FD7E25"/>
    <w:rsid w:val="00FF3A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0601"/>
  <w15:chartTrackingRefBased/>
  <w15:docId w15:val="{005040C9-D969-4F25-B012-4079807E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2F2"/>
    <w:pPr>
      <w:spacing w:after="200" w:line="276" w:lineRule="auto"/>
    </w:pPr>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012F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01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6012F2"/>
    <w:rPr>
      <w:color w:val="0563C1" w:themeColor="hyperlink"/>
      <w:u w:val="single"/>
    </w:rPr>
  </w:style>
  <w:style w:type="paragraph" w:styleId="Tijeloteksta2">
    <w:name w:val="Body Text 2"/>
    <w:basedOn w:val="Normal"/>
    <w:link w:val="Tijeloteksta2Char"/>
    <w:rsid w:val="006012F2"/>
    <w:pPr>
      <w:spacing w:after="0" w:line="240" w:lineRule="auto"/>
    </w:pPr>
    <w:rPr>
      <w:rFonts w:ascii="Times New Roman" w:eastAsia="Times New Roman" w:hAnsi="Times New Roman" w:cs="Times New Roman"/>
      <w:b/>
      <w:bCs/>
      <w:sz w:val="24"/>
      <w:szCs w:val="20"/>
      <w:lang w:val="hr-HR" w:eastAsia="hr-HR"/>
    </w:rPr>
  </w:style>
  <w:style w:type="character" w:customStyle="1" w:styleId="Tijeloteksta2Char">
    <w:name w:val="Tijelo teksta 2 Char"/>
    <w:basedOn w:val="Zadanifontodlomka"/>
    <w:link w:val="Tijeloteksta2"/>
    <w:rsid w:val="006012F2"/>
    <w:rPr>
      <w:rFonts w:ascii="Times New Roman" w:eastAsia="Times New Roman" w:hAnsi="Times New Roman" w:cs="Times New Roman"/>
      <w:b/>
      <w:bCs/>
      <w:sz w:val="24"/>
      <w:szCs w:val="20"/>
      <w:lang w:eastAsia="hr-HR"/>
    </w:rPr>
  </w:style>
  <w:style w:type="paragraph" w:customStyle="1" w:styleId="Odlomakpopisa1">
    <w:name w:val="Odlomak popisa1"/>
    <w:basedOn w:val="Normal"/>
    <w:uiPriority w:val="34"/>
    <w:qFormat/>
    <w:rsid w:val="006012F2"/>
    <w:pPr>
      <w:spacing w:after="0" w:line="240" w:lineRule="auto"/>
      <w:ind w:left="720"/>
      <w:contextualSpacing/>
    </w:pPr>
    <w:rPr>
      <w:rFonts w:ascii="Times New Roman" w:eastAsia="Times New Roman" w:hAnsi="Times New Roman" w:cs="Times New Roman"/>
      <w:sz w:val="24"/>
      <w:szCs w:val="24"/>
      <w:lang w:val="hr-HR" w:eastAsia="hr-HR"/>
    </w:rPr>
  </w:style>
  <w:style w:type="character" w:customStyle="1" w:styleId="apple-converted-space">
    <w:name w:val="apple-converted-space"/>
    <w:basedOn w:val="Zadanifontodlomka"/>
    <w:rsid w:val="006012F2"/>
  </w:style>
  <w:style w:type="paragraph" w:styleId="Zaglavlje">
    <w:name w:val="header"/>
    <w:basedOn w:val="Normal"/>
    <w:link w:val="ZaglavljeChar"/>
    <w:uiPriority w:val="99"/>
    <w:unhideWhenUsed/>
    <w:rsid w:val="006012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012F2"/>
    <w:rPr>
      <w:lang w:val="en-GB"/>
    </w:rPr>
  </w:style>
  <w:style w:type="paragraph" w:styleId="Podnoje">
    <w:name w:val="footer"/>
    <w:basedOn w:val="Normal"/>
    <w:link w:val="PodnojeChar"/>
    <w:uiPriority w:val="99"/>
    <w:unhideWhenUsed/>
    <w:rsid w:val="006012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12F2"/>
    <w:rPr>
      <w:lang w:val="en-GB"/>
    </w:rPr>
  </w:style>
  <w:style w:type="character" w:styleId="Nerijeenospominjanje">
    <w:name w:val="Unresolved Mention"/>
    <w:basedOn w:val="Zadanifontodlomka"/>
    <w:uiPriority w:val="99"/>
    <w:semiHidden/>
    <w:unhideWhenUsed/>
    <w:rsid w:val="006B1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dimic@unizd.hr" TargetMode="External"/><Relationship Id="rId13" Type="http://schemas.openxmlformats.org/officeDocument/2006/relationships/hyperlink" Target="mailto:dvican@unizd.hr" TargetMode="External"/><Relationship Id="rId18" Type="http://schemas.openxmlformats.org/officeDocument/2006/relationships/hyperlink" Target="mailto:buterin@unizd.h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nbarisic@unizd.hr" TargetMode="External"/><Relationship Id="rId7" Type="http://schemas.openxmlformats.org/officeDocument/2006/relationships/hyperlink" Target="mailto:mkarama@unizd.hr" TargetMode="External"/><Relationship Id="rId12" Type="http://schemas.openxmlformats.org/officeDocument/2006/relationships/hyperlink" Target="mailto:iradeka@unizd.hr" TargetMode="External"/><Relationship Id="rId17" Type="http://schemas.openxmlformats.org/officeDocument/2006/relationships/hyperlink" Target="mailto:dluketic@unizd.h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mkarama@unizd.hr" TargetMode="External"/><Relationship Id="rId20" Type="http://schemas.openxmlformats.org/officeDocument/2006/relationships/hyperlink" Target="mailto:tagospic@unizd.hr"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zd.hr/Default.aspx?alias=www.unizd.hr/pedagogija&amp;"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jvdimic@unizd.hr" TargetMode="External"/><Relationship Id="rId23" Type="http://schemas.openxmlformats.org/officeDocument/2006/relationships/hyperlink" Target="mailto:vsinko@unizd.hr" TargetMode="External"/><Relationship Id="rId28" Type="http://schemas.openxmlformats.org/officeDocument/2006/relationships/header" Target="header3.xml"/><Relationship Id="rId10" Type="http://schemas.openxmlformats.org/officeDocument/2006/relationships/hyperlink" Target="mailto:iserdar@unizd.hr" TargetMode="External"/><Relationship Id="rId19" Type="http://schemas.openxmlformats.org/officeDocument/2006/relationships/hyperlink" Target="mailto:amrogic@unizd.h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barbaros21@unizd.hr" TargetMode="External"/><Relationship Id="rId14" Type="http://schemas.openxmlformats.org/officeDocument/2006/relationships/hyperlink" Target="mailto:rpetani@unizd.hr" TargetMode="External"/><Relationship Id="rId22" Type="http://schemas.openxmlformats.org/officeDocument/2006/relationships/hyperlink" Target="mailto:sbarbaros21@unizd.h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2453</Words>
  <Characters>13985</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amrogic</dc:creator>
  <cp:keywords/>
  <dc:description/>
  <cp:lastModifiedBy>sbarbaros21@unizd.hr</cp:lastModifiedBy>
  <cp:revision>20</cp:revision>
  <cp:lastPrinted>2021-11-17T07:45:00Z</cp:lastPrinted>
  <dcterms:created xsi:type="dcterms:W3CDTF">2019-02-24T15:27:00Z</dcterms:created>
  <dcterms:modified xsi:type="dcterms:W3CDTF">2024-01-18T09:52:00Z</dcterms:modified>
</cp:coreProperties>
</file>